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309356" w14:textId="18809990" w:rsidR="00837E3F" w:rsidRPr="008024B6" w:rsidRDefault="003113B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mallCaps/>
          <w:sz w:val="28"/>
        </w:rPr>
      </w:pPr>
      <w:r>
        <w:rPr>
          <w:rFonts w:ascii="Garamond" w:hAnsi="Garamond"/>
          <w:b/>
          <w:smallCaps/>
          <w:sz w:val="28"/>
        </w:rPr>
        <w:t>Kant and Kantians on the Moral Law</w:t>
      </w:r>
      <w:r w:rsidR="00D23732" w:rsidRPr="008024B6">
        <w:rPr>
          <w:rFonts w:ascii="Garamond" w:hAnsi="Garamond"/>
          <w:b/>
          <w:smallCaps/>
          <w:sz w:val="28"/>
        </w:rPr>
        <w:t>:</w:t>
      </w:r>
    </w:p>
    <w:p w14:paraId="691A9F34" w14:textId="75129937" w:rsidR="00D23732" w:rsidRPr="008024B6" w:rsidRDefault="00D23732"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mallCaps/>
          <w:sz w:val="28"/>
        </w:rPr>
      </w:pPr>
      <w:r w:rsidRPr="008024B6">
        <w:rPr>
          <w:rFonts w:ascii="Garamond" w:hAnsi="Garamond"/>
          <w:b/>
          <w:smallCaps/>
          <w:sz w:val="28"/>
        </w:rPr>
        <w:t>Fall 2012</w:t>
      </w:r>
    </w:p>
    <w:p w14:paraId="46B2F568" w14:textId="77777777" w:rsidR="006A2689"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4C948B05" w14:textId="0AD337CA" w:rsidR="006D0CAE" w:rsidRDefault="006D0CAE" w:rsidP="006D0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rPr>
      </w:pPr>
      <w:r>
        <w:rPr>
          <w:rFonts w:ascii="Garamond" w:hAnsi="Garamond"/>
        </w:rPr>
        <w:t>DRAFT SYLLABUS</w:t>
      </w:r>
    </w:p>
    <w:p w14:paraId="346EC4BA" w14:textId="79A62876" w:rsidR="006D0CAE" w:rsidRDefault="006D0CAE" w:rsidP="006D0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rPr>
      </w:pPr>
      <w:r>
        <w:rPr>
          <w:rFonts w:ascii="Garamond" w:hAnsi="Garamond"/>
        </w:rPr>
        <w:t>(subject to revision)</w:t>
      </w:r>
    </w:p>
    <w:p w14:paraId="22AC71C0" w14:textId="77777777" w:rsidR="006D0CAE" w:rsidRPr="008024B6" w:rsidRDefault="006D0CA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5A7D5F03"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6B2D3D4" w14:textId="3A3F7334" w:rsidR="0029358F" w:rsidRPr="008024B6" w:rsidRDefault="0029358F"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Style w:val="Hyperlink"/>
          <w:rFonts w:ascii="Garamond" w:hAnsi="Garamond" w:cs="Helvetica"/>
        </w:rPr>
      </w:pPr>
      <w:r w:rsidRPr="008024B6">
        <w:rPr>
          <w:rFonts w:ascii="Garamond" w:hAnsi="Garamond" w:cs="Helvetica"/>
          <w:smallCaps/>
        </w:rPr>
        <w:t>Instructor</w:t>
      </w:r>
      <w:r w:rsidRPr="008024B6">
        <w:rPr>
          <w:rFonts w:ascii="Garamond" w:hAnsi="Garamond" w:cs="Helvetica"/>
        </w:rPr>
        <w:t xml:space="preserve">:  </w:t>
      </w:r>
      <w:r w:rsidRPr="008024B6">
        <w:rPr>
          <w:rFonts w:ascii="Garamond" w:hAnsi="Garamond" w:cs="Helvetica"/>
          <w:smallCaps/>
        </w:rPr>
        <w:t>Micah Lott</w:t>
      </w:r>
      <w:r w:rsidRPr="008024B6">
        <w:rPr>
          <w:rFonts w:ascii="Garamond" w:hAnsi="Garamond" w:cs="Helvetica"/>
        </w:rPr>
        <w:t xml:space="preserve">  </w:t>
      </w:r>
      <w:hyperlink r:id="rId9" w:history="1">
        <w:r w:rsidRPr="008024B6">
          <w:rPr>
            <w:rStyle w:val="Hyperlink"/>
            <w:rFonts w:ascii="Garamond" w:hAnsi="Garamond" w:cs="Helvetica"/>
          </w:rPr>
          <w:t>micahelias@gmail.com</w:t>
        </w:r>
      </w:hyperlink>
    </w:p>
    <w:p w14:paraId="4111FC65" w14:textId="1CB9EEDA" w:rsidR="00613EB5" w:rsidRPr="008024B6" w:rsidRDefault="00613EB5"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Office hours: </w:t>
      </w:r>
      <w:r w:rsidR="002B09E6">
        <w:rPr>
          <w:rFonts w:ascii="Garamond" w:hAnsi="Garamond" w:cs="Helvetica"/>
        </w:rPr>
        <w:t xml:space="preserve"> Wed 1:30-3pm, Thurs 12-1pm, and by appointment</w:t>
      </w:r>
    </w:p>
    <w:p w14:paraId="2F337805" w14:textId="77777777" w:rsidR="00613EB5" w:rsidRPr="0064692C" w:rsidRDefault="00613EB5"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382CD347" w14:textId="2C611F55" w:rsidR="00613EB5" w:rsidRPr="0064692C" w:rsidRDefault="00613EB5" w:rsidP="00274D6C">
      <w:pPr>
        <w:rPr>
          <w:rFonts w:ascii="Garamond" w:eastAsia="Times New Roman" w:hAnsi="Garamond" w:cs="Arial"/>
          <w:color w:val="222222"/>
        </w:rPr>
      </w:pPr>
      <w:r w:rsidRPr="0064692C">
        <w:rPr>
          <w:rFonts w:ascii="Garamond" w:hAnsi="Garamond" w:cs="Helvetica"/>
        </w:rPr>
        <w:t xml:space="preserve">Course Time: Tue/Thurs: </w:t>
      </w:r>
      <w:r w:rsidR="003113B4" w:rsidRPr="0064692C">
        <w:rPr>
          <w:rFonts w:ascii="Garamond" w:hAnsi="Garamond" w:cs="Helvetica"/>
        </w:rPr>
        <w:t>3pm</w:t>
      </w:r>
      <w:r w:rsidR="00274D6C" w:rsidRPr="0064692C">
        <w:rPr>
          <w:rFonts w:ascii="Garamond" w:eastAsia="Times New Roman" w:hAnsi="Garamond" w:cs="Arial"/>
          <w:color w:val="222222"/>
        </w:rPr>
        <w:t xml:space="preserve">. </w:t>
      </w:r>
    </w:p>
    <w:p w14:paraId="64902165" w14:textId="27E05DE1" w:rsidR="00613EB5" w:rsidRPr="0064692C" w:rsidRDefault="00613EB5" w:rsidP="002935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64692C">
        <w:rPr>
          <w:rFonts w:ascii="Garamond" w:hAnsi="Garamond" w:cs="Helvetica"/>
        </w:rPr>
        <w:t xml:space="preserve">Location: </w:t>
      </w:r>
      <w:r w:rsidR="003113B4" w:rsidRPr="0064692C">
        <w:rPr>
          <w:rFonts w:ascii="Garamond" w:hAnsi="Garamond" w:cs="Helvetica"/>
        </w:rPr>
        <w:t>Devlin 117</w:t>
      </w:r>
    </w:p>
    <w:p w14:paraId="2EC785CB" w14:textId="77777777" w:rsidR="00837E3F" w:rsidRDefault="00837E3F"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4F5EBE63" w14:textId="77777777" w:rsidR="00096870" w:rsidRPr="0064692C" w:rsidRDefault="00096870"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2FAFA0BF" w14:textId="683B91C1" w:rsidR="009B7159" w:rsidRPr="0064692C"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64692C">
        <w:rPr>
          <w:rFonts w:ascii="Garamond" w:hAnsi="Garamond" w:cs="Helvetica"/>
          <w:b/>
          <w:smallCaps/>
        </w:rPr>
        <w:t>Course Description</w:t>
      </w:r>
      <w:r w:rsidR="003113B4" w:rsidRPr="0064692C">
        <w:rPr>
          <w:rFonts w:ascii="Garamond" w:hAnsi="Garamond" w:cs="Helvetica"/>
          <w:b/>
          <w:smallCaps/>
        </w:rPr>
        <w:t xml:space="preserve"> and Goals</w:t>
      </w:r>
    </w:p>
    <w:p w14:paraId="2C7467EB" w14:textId="6F27C438" w:rsidR="00AB7649" w:rsidRPr="0064692C" w:rsidRDefault="003113B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64692C">
        <w:rPr>
          <w:rFonts w:ascii="Garamond" w:eastAsia="Times New Roman" w:hAnsi="Garamond"/>
          <w:color w:val="000000"/>
          <w:shd w:val="clear" w:color="auto" w:fill="FFFFFF"/>
        </w:rPr>
        <w:t xml:space="preserve">In this class, we will examine Kant's account of the categorical imperative, and his attempt to show that it is the supreme principle of all morality. We will read Kant's Groundwork of the Metaphysics of Morals and Critique of Practical Reason. Alongside these primary texts, we will also examine different interpretations of the categorical imperative by contemporary philosophers, including Christine Korsgaard and Allen Wood. Our goal is to understand Kant's account of the moral law, as well as the prospects and problems for different versions of Kantian moral philosophy. </w:t>
      </w:r>
      <w:r w:rsidRPr="0064692C">
        <w:rPr>
          <w:rFonts w:ascii="Garamond" w:hAnsi="Garamond" w:cs="Helvetica"/>
        </w:rPr>
        <w:t xml:space="preserve">This is a discussion-based, seminar-style course. Class time will be focused on careful analysis of the texts and the arguments presented. </w:t>
      </w:r>
    </w:p>
    <w:p w14:paraId="3D68A058" w14:textId="77777777" w:rsidR="00F9768E" w:rsidRDefault="00F9768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p>
    <w:p w14:paraId="00BAC6AB" w14:textId="77777777" w:rsidR="00096870" w:rsidRPr="0064692C" w:rsidRDefault="00096870"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p>
    <w:p w14:paraId="08C37A31" w14:textId="77777777" w:rsidR="006A2689" w:rsidRPr="0064692C"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szCs w:val="18"/>
        </w:rPr>
      </w:pPr>
      <w:r w:rsidRPr="0064692C">
        <w:rPr>
          <w:rFonts w:ascii="Garamond" w:hAnsi="Garamond" w:cs="Helvetica"/>
          <w:b/>
          <w:smallCaps/>
          <w:szCs w:val="18"/>
        </w:rPr>
        <w:t>Texts</w:t>
      </w:r>
    </w:p>
    <w:p w14:paraId="4E3358C8" w14:textId="779A558A"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The following texts are required and available in the</w:t>
      </w:r>
      <w:r w:rsidR="00233BAC" w:rsidRPr="008024B6">
        <w:rPr>
          <w:rFonts w:ascii="Garamond" w:hAnsi="Garamond" w:cs="Helvetica"/>
        </w:rPr>
        <w:t xml:space="preserve"> </w:t>
      </w:r>
      <w:r w:rsidR="00274D6C" w:rsidRPr="008024B6">
        <w:rPr>
          <w:rFonts w:ascii="Garamond" w:hAnsi="Garamond" w:cs="Helvetica"/>
        </w:rPr>
        <w:t>BC</w:t>
      </w:r>
      <w:r w:rsidR="00A10DAA" w:rsidRPr="008024B6">
        <w:rPr>
          <w:rFonts w:ascii="Garamond" w:hAnsi="Garamond" w:cs="Helvetica"/>
        </w:rPr>
        <w:t xml:space="preserve"> bookstore. Please purchase the translations/editions available in the bookstore. Shorter rea</w:t>
      </w:r>
      <w:r w:rsidR="00274D6C" w:rsidRPr="008024B6">
        <w:rPr>
          <w:rFonts w:ascii="Garamond" w:hAnsi="Garamond" w:cs="Helvetica"/>
        </w:rPr>
        <w:t>dings are on the Blackboard web</w:t>
      </w:r>
      <w:r w:rsidR="00A10DAA" w:rsidRPr="008024B6">
        <w:rPr>
          <w:rFonts w:ascii="Garamond" w:hAnsi="Garamond" w:cs="Helvetica"/>
        </w:rPr>
        <w:t>site.</w:t>
      </w:r>
    </w:p>
    <w:p w14:paraId="0491B30E" w14:textId="0F96B32E" w:rsidR="00CF389B" w:rsidRPr="008024B6"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ab/>
      </w:r>
      <w:r w:rsidR="00D700E1" w:rsidRPr="008024B6">
        <w:rPr>
          <w:rFonts w:ascii="Garamond" w:hAnsi="Garamond" w:cs="Helvetica"/>
        </w:rPr>
        <w:t xml:space="preserve">-  </w:t>
      </w:r>
      <w:r w:rsidR="003113B4">
        <w:rPr>
          <w:rFonts w:ascii="Garamond" w:eastAsia="Times New Roman" w:hAnsi="Garamond" w:cs="Arial"/>
          <w:color w:val="222222"/>
        </w:rPr>
        <w:t>KANT</w:t>
      </w:r>
      <w:r w:rsidRPr="008024B6">
        <w:rPr>
          <w:rFonts w:ascii="Garamond" w:eastAsia="Times New Roman" w:hAnsi="Garamond" w:cs="Arial"/>
          <w:color w:val="222222"/>
        </w:rPr>
        <w:t xml:space="preserve">  </w:t>
      </w:r>
      <w:r w:rsidR="003113B4">
        <w:rPr>
          <w:rFonts w:ascii="Garamond" w:eastAsia="Times New Roman" w:hAnsi="Garamond" w:cs="Arial"/>
          <w:bCs/>
          <w:i/>
          <w:color w:val="222222"/>
        </w:rPr>
        <w:t>Practical Philosophy</w:t>
      </w:r>
      <w:r w:rsidR="003113B4">
        <w:rPr>
          <w:rFonts w:ascii="Garamond" w:eastAsia="Times New Roman" w:hAnsi="Garamond" w:cs="Arial"/>
          <w:i/>
          <w:color w:val="222222"/>
        </w:rPr>
        <w:t xml:space="preserve"> </w:t>
      </w:r>
    </w:p>
    <w:p w14:paraId="32B67A05" w14:textId="4F9E65C8" w:rsidR="00CF389B" w:rsidRPr="008024B6" w:rsidRDefault="003113B4"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eastAsia="Times New Roman" w:hAnsi="Garamond" w:cs="Arial"/>
          <w:color w:val="222222"/>
        </w:rPr>
      </w:pPr>
      <w:r>
        <w:rPr>
          <w:rFonts w:ascii="Garamond" w:eastAsia="Times New Roman" w:hAnsi="Garamond" w:cs="Arial"/>
          <w:color w:val="222222"/>
        </w:rPr>
        <w:tab/>
        <w:t>-  KORSGAARD</w:t>
      </w:r>
      <w:r w:rsidR="00CF389B" w:rsidRPr="008024B6">
        <w:rPr>
          <w:rFonts w:ascii="Garamond" w:eastAsia="Times New Roman" w:hAnsi="Garamond" w:cs="Arial"/>
          <w:color w:val="222222"/>
        </w:rPr>
        <w:t xml:space="preserve">  </w:t>
      </w:r>
      <w:r>
        <w:rPr>
          <w:rFonts w:ascii="Garamond" w:eastAsia="Times New Roman" w:hAnsi="Garamond" w:cs="Arial"/>
          <w:bCs/>
          <w:i/>
          <w:color w:val="222222"/>
        </w:rPr>
        <w:t xml:space="preserve">Sources of Normativity </w:t>
      </w:r>
    </w:p>
    <w:p w14:paraId="1B3D71EA" w14:textId="58E16963" w:rsidR="00CF389B" w:rsidRPr="008024B6" w:rsidRDefault="003113B4"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Pr>
          <w:rFonts w:ascii="Garamond" w:eastAsia="Times New Roman" w:hAnsi="Garamond" w:cs="Arial"/>
          <w:color w:val="222222"/>
        </w:rPr>
        <w:tab/>
        <w:t>-  WOOD</w:t>
      </w:r>
      <w:r w:rsidR="00CF389B" w:rsidRPr="008024B6">
        <w:rPr>
          <w:rFonts w:ascii="Garamond" w:eastAsia="Times New Roman" w:hAnsi="Garamond" w:cs="Arial"/>
          <w:color w:val="222222"/>
        </w:rPr>
        <w:t xml:space="preserve">  </w:t>
      </w:r>
      <w:r>
        <w:rPr>
          <w:rFonts w:ascii="Garamond" w:eastAsia="Times New Roman" w:hAnsi="Garamond" w:cs="Arial"/>
          <w:bCs/>
          <w:i/>
          <w:color w:val="222222"/>
        </w:rPr>
        <w:t>Kantian Ethics</w:t>
      </w:r>
    </w:p>
    <w:p w14:paraId="301A2C9C" w14:textId="6E279D26" w:rsidR="00CF389B" w:rsidRPr="003113B4"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sidRPr="008024B6">
        <w:rPr>
          <w:rFonts w:ascii="Garamond" w:hAnsi="Garamond" w:cs="Helvetica"/>
          <w:i/>
        </w:rPr>
        <w:tab/>
      </w:r>
      <w:r w:rsidR="003113B4">
        <w:rPr>
          <w:rFonts w:ascii="Garamond" w:eastAsia="Times New Roman" w:hAnsi="Garamond" w:cs="Arial"/>
          <w:color w:val="222222"/>
        </w:rPr>
        <w:t xml:space="preserve">-  DARWALL </w:t>
      </w:r>
      <w:r w:rsidRPr="008024B6">
        <w:rPr>
          <w:rFonts w:ascii="Garamond" w:eastAsia="Times New Roman" w:hAnsi="Garamond" w:cs="Arial"/>
          <w:color w:val="222222"/>
        </w:rPr>
        <w:t xml:space="preserve"> </w:t>
      </w:r>
      <w:r w:rsidR="003113B4">
        <w:rPr>
          <w:rFonts w:ascii="Garamond" w:eastAsia="Times New Roman" w:hAnsi="Garamond" w:cs="Arial"/>
          <w:i/>
          <w:color w:val="222222"/>
        </w:rPr>
        <w:t>The Second Person Standpoint</w:t>
      </w:r>
    </w:p>
    <w:p w14:paraId="7F0D2746" w14:textId="0222ADC5" w:rsidR="00CF389B" w:rsidRPr="008024B6" w:rsidRDefault="00CF389B" w:rsidP="00CF389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sidRPr="008024B6">
        <w:rPr>
          <w:rFonts w:ascii="Garamond" w:hAnsi="Garamond" w:cs="Helvetica"/>
          <w:i/>
        </w:rPr>
        <w:tab/>
      </w:r>
      <w:r w:rsidR="003113B4">
        <w:rPr>
          <w:rFonts w:ascii="Garamond" w:eastAsia="Times New Roman" w:hAnsi="Garamond" w:cs="Arial"/>
          <w:color w:val="222222"/>
        </w:rPr>
        <w:t xml:space="preserve">-  ENGSTROM </w:t>
      </w:r>
      <w:r w:rsidRPr="008024B6">
        <w:rPr>
          <w:rFonts w:ascii="Garamond" w:eastAsia="Times New Roman" w:hAnsi="Garamond" w:cs="Arial"/>
          <w:color w:val="222222"/>
        </w:rPr>
        <w:t xml:space="preserve">  </w:t>
      </w:r>
      <w:r w:rsidR="003113B4">
        <w:rPr>
          <w:rFonts w:ascii="Garamond" w:eastAsia="Times New Roman" w:hAnsi="Garamond" w:cs="Arial"/>
          <w:bCs/>
          <w:i/>
          <w:color w:val="222222"/>
        </w:rPr>
        <w:t>The Form of Practical Knowledge</w:t>
      </w:r>
    </w:p>
    <w:p w14:paraId="36A89B4C" w14:textId="77777777" w:rsidR="00CF389B" w:rsidRPr="008024B6" w:rsidRDefault="00CF389B"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590A6967" w14:textId="77777777" w:rsidR="00D23732" w:rsidRPr="008024B6" w:rsidRDefault="00D23732"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77099FE2" w14:textId="14368E2F"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b/>
          <w:smallCaps/>
        </w:rPr>
        <w:t>Course Requirements</w:t>
      </w:r>
      <w:bookmarkStart w:id="0" w:name="_GoBack"/>
      <w:bookmarkEnd w:id="0"/>
    </w:p>
    <w:p w14:paraId="52219214" w14:textId="4B5BF769"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I) </w:t>
      </w:r>
      <w:r w:rsidR="003113B4" w:rsidRPr="0064692C">
        <w:rPr>
          <w:rFonts w:ascii="Garamond" w:hAnsi="Garamond" w:cs="Helvetica"/>
          <w:smallCaps/>
        </w:rPr>
        <w:t xml:space="preserve">Attendance and </w:t>
      </w:r>
      <w:r w:rsidRPr="0064692C">
        <w:rPr>
          <w:rFonts w:ascii="Garamond" w:hAnsi="Garamond" w:cs="Helvetica"/>
          <w:smallCaps/>
        </w:rPr>
        <w:t>Participation</w:t>
      </w:r>
      <w:r w:rsidRPr="008024B6">
        <w:rPr>
          <w:rFonts w:ascii="Garamond" w:hAnsi="Garamond" w:cs="Helvetica"/>
          <w:smallCaps/>
        </w:rPr>
        <w:t>.</w:t>
      </w:r>
      <w:r w:rsidRPr="008024B6">
        <w:rPr>
          <w:rFonts w:ascii="Garamond" w:hAnsi="Garamond" w:cs="Helvetica"/>
        </w:rPr>
        <w:t xml:space="preserve"> </w:t>
      </w:r>
      <w:r w:rsidR="0064692C">
        <w:rPr>
          <w:rFonts w:ascii="Garamond" w:hAnsi="Garamond" w:cs="Helvetica"/>
        </w:rPr>
        <w:t>If you choose to take this class, it is mandatory to attend the seminar and participate actively. I will often ask you for questions/comments on the readings at the beginning of class.</w:t>
      </w:r>
    </w:p>
    <w:p w14:paraId="3CAE6B66" w14:textId="77777777" w:rsidR="00F9768E" w:rsidRPr="008024B6" w:rsidRDefault="00F9768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6CEDD82A" w14:textId="667F950C" w:rsidR="006A2689"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smallCaps/>
        </w:rPr>
        <w:t>II) Assignments</w:t>
      </w:r>
      <w:r w:rsidR="0064692C">
        <w:rPr>
          <w:rFonts w:ascii="Garamond" w:hAnsi="Garamond" w:cs="Helvetica"/>
          <w:smallCaps/>
        </w:rPr>
        <w:t>:</w:t>
      </w:r>
    </w:p>
    <w:p w14:paraId="35AE6B9F" w14:textId="33CD1275" w:rsidR="0064692C" w:rsidRPr="0064692C" w:rsidRDefault="0064692C" w:rsidP="0064692C">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64692C">
        <w:rPr>
          <w:rFonts w:ascii="Garamond" w:hAnsi="Garamond" w:cs="Helvetica"/>
        </w:rPr>
        <w:t>Presentation: Each member of the seminar will be required to give at least one presentation on the day</w:t>
      </w:r>
      <w:r>
        <w:rPr>
          <w:rFonts w:ascii="Garamond" w:hAnsi="Garamond" w:cs="Helvetica"/>
        </w:rPr>
        <w:t>’</w:t>
      </w:r>
      <w:r w:rsidRPr="0064692C">
        <w:rPr>
          <w:rFonts w:ascii="Garamond" w:hAnsi="Garamond" w:cs="Helvetica"/>
        </w:rPr>
        <w:t>s read</w:t>
      </w:r>
      <w:r>
        <w:rPr>
          <w:rFonts w:ascii="Garamond" w:hAnsi="Garamond" w:cs="Helvetica"/>
        </w:rPr>
        <w:t xml:space="preserve">ing. Worth 10% </w:t>
      </w:r>
      <w:r w:rsidRPr="0064692C">
        <w:rPr>
          <w:rFonts w:ascii="Garamond" w:hAnsi="Garamond" w:cs="Helvetica"/>
        </w:rPr>
        <w:t>of your final grade.</w:t>
      </w:r>
    </w:p>
    <w:p w14:paraId="7B8AA75C" w14:textId="461292E2" w:rsidR="006A2689" w:rsidRDefault="006A2689" w:rsidP="006A2689">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64692C">
        <w:rPr>
          <w:rFonts w:ascii="Garamond" w:hAnsi="Garamond" w:cs="Helvetica"/>
        </w:rPr>
        <w:t>First</w:t>
      </w:r>
      <w:r w:rsidR="0003675D" w:rsidRPr="0064692C">
        <w:rPr>
          <w:rFonts w:ascii="Garamond" w:hAnsi="Garamond" w:cs="Helvetica"/>
        </w:rPr>
        <w:t xml:space="preserve"> paper (4</w:t>
      </w:r>
      <w:r w:rsidR="0064692C">
        <w:rPr>
          <w:rFonts w:ascii="Garamond" w:hAnsi="Garamond" w:cs="Helvetica"/>
        </w:rPr>
        <w:t>-6 pages). D</w:t>
      </w:r>
      <w:r w:rsidRPr="0064692C">
        <w:rPr>
          <w:rFonts w:ascii="Garamond" w:hAnsi="Garamond" w:cs="Helvetica"/>
        </w:rPr>
        <w:t xml:space="preserve">ue </w:t>
      </w:r>
      <w:r w:rsidR="00E86BBE" w:rsidRPr="0064692C">
        <w:rPr>
          <w:rFonts w:ascii="Garamond" w:hAnsi="Garamond" w:cs="Helvetica"/>
        </w:rPr>
        <w:t>XX</w:t>
      </w:r>
      <w:r w:rsidR="0003675D" w:rsidRPr="0064692C">
        <w:rPr>
          <w:rFonts w:ascii="Garamond" w:hAnsi="Garamond" w:cs="Helvetica"/>
        </w:rPr>
        <w:t xml:space="preserve"> </w:t>
      </w:r>
      <w:r w:rsidR="0064692C">
        <w:rPr>
          <w:rFonts w:ascii="Garamond" w:hAnsi="Garamond" w:cs="Helvetica"/>
        </w:rPr>
        <w:t>worth 30</w:t>
      </w:r>
      <w:r w:rsidRPr="0064692C">
        <w:rPr>
          <w:rFonts w:ascii="Garamond" w:hAnsi="Garamond" w:cs="Helvetica"/>
        </w:rPr>
        <w:t xml:space="preserve">% of your final grade. </w:t>
      </w:r>
    </w:p>
    <w:p w14:paraId="1143680A" w14:textId="1335B8B5" w:rsidR="006A2689" w:rsidRDefault="0064692C" w:rsidP="006A2689">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 xml:space="preserve">Second paper (10 pages). Due </w:t>
      </w:r>
      <w:r w:rsidR="00E86BBE" w:rsidRPr="0064692C">
        <w:rPr>
          <w:rFonts w:ascii="Garamond" w:hAnsi="Garamond" w:cs="Helvetica"/>
        </w:rPr>
        <w:t>XX</w:t>
      </w:r>
      <w:r w:rsidR="0003675D" w:rsidRPr="0064692C">
        <w:rPr>
          <w:rFonts w:ascii="Garamond" w:hAnsi="Garamond" w:cs="Helvetica"/>
        </w:rPr>
        <w:t xml:space="preserve"> </w:t>
      </w:r>
      <w:r>
        <w:rPr>
          <w:rFonts w:ascii="Garamond" w:hAnsi="Garamond" w:cs="Helvetica"/>
        </w:rPr>
        <w:t>worth 60</w:t>
      </w:r>
      <w:r w:rsidR="000158D1" w:rsidRPr="0064692C">
        <w:rPr>
          <w:rFonts w:ascii="Garamond" w:hAnsi="Garamond" w:cs="Helvetica"/>
        </w:rPr>
        <w:t>% of your final grade</w:t>
      </w:r>
      <w:r w:rsidR="00344847" w:rsidRPr="0064692C">
        <w:rPr>
          <w:rFonts w:ascii="Garamond" w:hAnsi="Garamond" w:cs="Helvetica"/>
        </w:rPr>
        <w:t>.</w:t>
      </w:r>
    </w:p>
    <w:p w14:paraId="5156E4F7" w14:textId="626449E8" w:rsidR="00E86BBE" w:rsidRPr="008024B6" w:rsidRDefault="00E86BB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1D51572E" w14:textId="77777777" w:rsidR="00F9768E" w:rsidRPr="008024B6" w:rsidRDefault="00F9768E"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30EA869A" w14:textId="0EFBAC35" w:rsidR="00344847" w:rsidRPr="0064692C"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8024B6">
        <w:rPr>
          <w:rFonts w:ascii="Garamond" w:hAnsi="Garamond" w:cs="Helvetica"/>
          <w:b/>
          <w:smallCaps/>
        </w:rPr>
        <w:lastRenderedPageBreak/>
        <w:t xml:space="preserve">Grading </w:t>
      </w:r>
    </w:p>
    <w:p w14:paraId="4ABC3C16"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344847">
        <w:rPr>
          <w:rFonts w:ascii="Garamond" w:hAnsi="Garamond" w:cs="Helvetica"/>
        </w:rPr>
        <w:t>You will receive both letter and numerical grades for each assignment. The numerical grades will be used to calculate your final grade. Numerical and</w:t>
      </w:r>
      <w:r w:rsidRPr="008024B6">
        <w:rPr>
          <w:rFonts w:ascii="Garamond" w:hAnsi="Garamond" w:cs="Helvetica"/>
        </w:rPr>
        <w:t xml:space="preserve"> letter grades correspond as follows: </w:t>
      </w:r>
    </w:p>
    <w:p w14:paraId="3259FEB8" w14:textId="071AB631" w:rsidR="006A2689" w:rsidRPr="008024B6" w:rsidRDefault="003F365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 xml:space="preserve">A </w:t>
      </w:r>
      <w:r w:rsidR="00EB59B1">
        <w:rPr>
          <w:rFonts w:ascii="Garamond" w:hAnsi="Garamond" w:cs="Helvetica"/>
        </w:rPr>
        <w:t xml:space="preserve"> </w:t>
      </w:r>
      <w:r>
        <w:rPr>
          <w:rFonts w:ascii="Garamond" w:hAnsi="Garamond" w:cs="Helvetica"/>
        </w:rPr>
        <w:t>10.0-9.5</w:t>
      </w:r>
      <w:r w:rsidR="006A2689" w:rsidRPr="008024B6">
        <w:rPr>
          <w:rFonts w:ascii="Garamond" w:hAnsi="Garamond" w:cs="Helvetica"/>
        </w:rPr>
        <w:t xml:space="preserve"> </w:t>
      </w:r>
      <w:r w:rsidR="006A2689" w:rsidRPr="008024B6">
        <w:rPr>
          <w:rFonts w:ascii="Garamond" w:hAnsi="Garamond" w:cs="Helvetica"/>
        </w:rPr>
        <w:tab/>
      </w:r>
      <w:r w:rsidR="006A2689" w:rsidRPr="008024B6">
        <w:rPr>
          <w:rFonts w:ascii="Garamond" w:hAnsi="Garamond" w:cs="Helvetica"/>
        </w:rPr>
        <w:tab/>
      </w:r>
      <w:r w:rsidR="00344847">
        <w:rPr>
          <w:rFonts w:ascii="Garamond" w:hAnsi="Garamond" w:cs="Helvetica"/>
        </w:rPr>
        <w:t>A/</w:t>
      </w:r>
      <w:r w:rsidR="00EB59B1">
        <w:rPr>
          <w:rFonts w:ascii="Garamond" w:hAnsi="Garamond" w:cs="Helvetica"/>
        </w:rPr>
        <w:t>A-    9.4</w:t>
      </w:r>
      <w:r w:rsidR="00EB59B1">
        <w:rPr>
          <w:rFonts w:ascii="Garamond" w:hAnsi="Garamond" w:cs="Helvetica"/>
        </w:rPr>
        <w:tab/>
      </w:r>
      <w:r w:rsidR="006A2689" w:rsidRPr="008024B6">
        <w:rPr>
          <w:rFonts w:ascii="Garamond" w:hAnsi="Garamond" w:cs="Helvetica"/>
        </w:rPr>
        <w:tab/>
      </w:r>
      <w:r w:rsidR="00EB59B1">
        <w:rPr>
          <w:rFonts w:ascii="Garamond" w:hAnsi="Garamond" w:cs="Helvetica"/>
        </w:rPr>
        <w:tab/>
        <w:t>A-  9.3</w:t>
      </w:r>
      <w:r>
        <w:rPr>
          <w:rFonts w:ascii="Garamond" w:hAnsi="Garamond" w:cs="Helvetica"/>
        </w:rPr>
        <w:t>-9.1</w:t>
      </w:r>
      <w:r>
        <w:rPr>
          <w:rFonts w:ascii="Garamond" w:hAnsi="Garamond" w:cs="Helvetica"/>
        </w:rPr>
        <w:tab/>
      </w:r>
      <w:r>
        <w:rPr>
          <w:rFonts w:ascii="Garamond" w:hAnsi="Garamond" w:cs="Helvetica"/>
        </w:rPr>
        <w:tab/>
      </w:r>
      <w:r w:rsidR="00344847">
        <w:rPr>
          <w:rFonts w:ascii="Garamond" w:hAnsi="Garamond" w:cs="Helvetica"/>
        </w:rPr>
        <w:t>A-/B+</w:t>
      </w:r>
      <w:r>
        <w:rPr>
          <w:rFonts w:ascii="Garamond" w:hAnsi="Garamond" w:cs="Helvetica"/>
        </w:rPr>
        <w:t xml:space="preserve">  9.0</w:t>
      </w:r>
      <w:r w:rsidR="00344847">
        <w:rPr>
          <w:rFonts w:ascii="Garamond" w:hAnsi="Garamond" w:cs="Helvetica"/>
        </w:rPr>
        <w:tab/>
      </w:r>
    </w:p>
    <w:p w14:paraId="418DB3CF" w14:textId="5BF2A7C2" w:rsidR="006A2689" w:rsidRPr="008024B6" w:rsidRDefault="003F365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B+ 8.9-8.8</w:t>
      </w:r>
      <w:r w:rsidR="00344847">
        <w:rPr>
          <w:rFonts w:ascii="Garamond" w:hAnsi="Garamond" w:cs="Helvetica"/>
        </w:rPr>
        <w:tab/>
      </w:r>
      <w:r w:rsidR="00344847">
        <w:rPr>
          <w:rFonts w:ascii="Garamond" w:hAnsi="Garamond" w:cs="Helvetica"/>
        </w:rPr>
        <w:tab/>
        <w:t>B+/B</w:t>
      </w:r>
      <w:r w:rsidR="00EB59B1">
        <w:rPr>
          <w:rFonts w:ascii="Garamond" w:hAnsi="Garamond" w:cs="Helvetica"/>
        </w:rPr>
        <w:t xml:space="preserve">   8.7</w:t>
      </w:r>
      <w:r w:rsidR="006A2689" w:rsidRPr="008024B6">
        <w:rPr>
          <w:rFonts w:ascii="Garamond" w:hAnsi="Garamond" w:cs="Helvetica"/>
        </w:rPr>
        <w:tab/>
      </w:r>
      <w:r w:rsidR="006A2689" w:rsidRPr="008024B6">
        <w:rPr>
          <w:rFonts w:ascii="Garamond" w:hAnsi="Garamond" w:cs="Helvetica"/>
        </w:rPr>
        <w:tab/>
      </w:r>
      <w:r w:rsidR="00344847">
        <w:rPr>
          <w:rFonts w:ascii="Garamond" w:hAnsi="Garamond" w:cs="Helvetica"/>
        </w:rPr>
        <w:tab/>
      </w:r>
      <w:r w:rsidR="006A2689" w:rsidRPr="008024B6">
        <w:rPr>
          <w:rFonts w:ascii="Garamond" w:hAnsi="Garamond" w:cs="Helvetica"/>
        </w:rPr>
        <w:t xml:space="preserve">B </w:t>
      </w:r>
      <w:r w:rsidR="00EB59B1">
        <w:rPr>
          <w:rFonts w:ascii="Garamond" w:hAnsi="Garamond" w:cs="Helvetica"/>
        </w:rPr>
        <w:t xml:space="preserve">  8.6-8.5</w:t>
      </w:r>
      <w:r w:rsidR="006A2689" w:rsidRPr="008024B6">
        <w:rPr>
          <w:rFonts w:ascii="Garamond" w:hAnsi="Garamond" w:cs="Helvetica"/>
        </w:rPr>
        <w:tab/>
      </w:r>
      <w:r w:rsidR="006A2689" w:rsidRPr="008024B6">
        <w:rPr>
          <w:rFonts w:ascii="Garamond" w:hAnsi="Garamond" w:cs="Helvetica"/>
        </w:rPr>
        <w:tab/>
        <w:t>B-</w:t>
      </w:r>
      <w:r w:rsidR="00EB59B1">
        <w:rPr>
          <w:rFonts w:ascii="Garamond" w:hAnsi="Garamond" w:cs="Helvetica"/>
        </w:rPr>
        <w:t xml:space="preserve">   8.3</w:t>
      </w:r>
      <w:r w:rsidR="006A2689" w:rsidRPr="008024B6">
        <w:rPr>
          <w:rFonts w:ascii="Garamond" w:hAnsi="Garamond" w:cs="Helvetica"/>
        </w:rPr>
        <w:t xml:space="preserve">-8.0 </w:t>
      </w:r>
    </w:p>
    <w:p w14:paraId="7437D34E" w14:textId="127D8BBA" w:rsidR="008118B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C+ 7.9-7.7 </w:t>
      </w:r>
      <w:r w:rsidR="00EB59B1">
        <w:rPr>
          <w:rFonts w:ascii="Garamond" w:hAnsi="Garamond" w:cs="Helvetica"/>
        </w:rPr>
        <w:tab/>
      </w:r>
      <w:r w:rsidR="00EB59B1">
        <w:rPr>
          <w:rFonts w:ascii="Garamond" w:hAnsi="Garamond" w:cs="Helvetica"/>
        </w:rPr>
        <w:tab/>
        <w:t>C    7.6-7.3</w:t>
      </w:r>
      <w:r w:rsidR="00EB59B1">
        <w:rPr>
          <w:rFonts w:ascii="Garamond" w:hAnsi="Garamond" w:cs="Helvetica"/>
        </w:rPr>
        <w:tab/>
      </w:r>
      <w:r w:rsidR="00EB59B1">
        <w:rPr>
          <w:rFonts w:ascii="Garamond" w:hAnsi="Garamond" w:cs="Helvetica"/>
        </w:rPr>
        <w:tab/>
      </w:r>
      <w:r w:rsidR="00EB59B1">
        <w:rPr>
          <w:rFonts w:ascii="Garamond" w:hAnsi="Garamond" w:cs="Helvetica"/>
        </w:rPr>
        <w:tab/>
        <w:t>C- 7.3</w:t>
      </w:r>
      <w:r w:rsidR="008118B9" w:rsidRPr="008024B6">
        <w:rPr>
          <w:rFonts w:ascii="Garamond" w:hAnsi="Garamond" w:cs="Helvetica"/>
        </w:rPr>
        <w:t xml:space="preserve">-7.0 </w:t>
      </w:r>
    </w:p>
    <w:p w14:paraId="1CB23FA3" w14:textId="62503234" w:rsidR="006A2689" w:rsidRPr="008024B6" w:rsidRDefault="008118B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D</w:t>
      </w:r>
      <w:r w:rsidR="00970E8C" w:rsidRPr="008024B6">
        <w:rPr>
          <w:rFonts w:ascii="Garamond" w:hAnsi="Garamond" w:cs="Helvetica"/>
        </w:rPr>
        <w:t xml:space="preserve"> </w:t>
      </w:r>
      <w:r w:rsidR="00EB59B1">
        <w:rPr>
          <w:rFonts w:ascii="Garamond" w:hAnsi="Garamond" w:cs="Helvetica"/>
        </w:rPr>
        <w:t xml:space="preserve">  </w:t>
      </w:r>
      <w:r w:rsidR="00970E8C" w:rsidRPr="008024B6">
        <w:rPr>
          <w:rFonts w:ascii="Garamond" w:hAnsi="Garamond" w:cs="Helvetica"/>
        </w:rPr>
        <w:t>6.9-6.0</w:t>
      </w:r>
      <w:r w:rsidR="005E14A8" w:rsidRPr="008024B6">
        <w:rPr>
          <w:rFonts w:ascii="Garamond" w:hAnsi="Garamond" w:cs="Helvetica"/>
        </w:rPr>
        <w:tab/>
      </w:r>
      <w:r w:rsidR="005E14A8" w:rsidRPr="008024B6">
        <w:rPr>
          <w:rFonts w:ascii="Garamond" w:hAnsi="Garamond" w:cs="Helvetica"/>
        </w:rPr>
        <w:tab/>
      </w:r>
      <w:r w:rsidR="00306EB5" w:rsidRPr="008024B6">
        <w:rPr>
          <w:rFonts w:ascii="Garamond" w:hAnsi="Garamond" w:cs="Helvetica"/>
        </w:rPr>
        <w:t>F</w:t>
      </w:r>
      <w:r w:rsidR="00970E8C" w:rsidRPr="008024B6">
        <w:rPr>
          <w:rFonts w:ascii="Garamond" w:hAnsi="Garamond" w:cs="Helvetica"/>
        </w:rPr>
        <w:t xml:space="preserve"> 5.9</w:t>
      </w:r>
      <w:r w:rsidR="005E14A8" w:rsidRPr="008024B6">
        <w:rPr>
          <w:rFonts w:ascii="Garamond" w:hAnsi="Garamond" w:cs="Helvetica"/>
        </w:rPr>
        <w:t xml:space="preserve"> and below</w:t>
      </w:r>
    </w:p>
    <w:p w14:paraId="7D40240E"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 </w:t>
      </w:r>
    </w:p>
    <w:p w14:paraId="20B4371B" w14:textId="67296F1B"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Late </w:t>
      </w:r>
      <w:r w:rsidR="008118B9" w:rsidRPr="008024B6">
        <w:rPr>
          <w:rFonts w:ascii="Garamond" w:hAnsi="Garamond" w:cs="Helvetica"/>
        </w:rPr>
        <w:t>papers</w:t>
      </w:r>
      <w:r w:rsidR="00EB59B1">
        <w:rPr>
          <w:rFonts w:ascii="Garamond" w:hAnsi="Garamond" w:cs="Helvetica"/>
        </w:rPr>
        <w:t xml:space="preserve"> will be deducted .5 </w:t>
      </w:r>
      <w:r w:rsidRPr="008024B6">
        <w:rPr>
          <w:rFonts w:ascii="Garamond" w:hAnsi="Garamond" w:cs="Helvetica"/>
        </w:rPr>
        <w:t xml:space="preserve">for each day after the deadline they are received. </w:t>
      </w:r>
      <w:r w:rsidRPr="008024B6">
        <w:rPr>
          <w:rFonts w:ascii="Garamond" w:hAnsi="Garamond"/>
        </w:rPr>
        <w:t xml:space="preserve">You are allowed 1, no questions ask, no penalty, 2-day extension on one of the papers. </w:t>
      </w:r>
      <w:r w:rsidR="00EB59B1">
        <w:rPr>
          <w:rFonts w:ascii="Garamond" w:hAnsi="Garamond"/>
        </w:rPr>
        <w:t xml:space="preserve">(NB: This cannot be “split” into two, 1-day extensions). </w:t>
      </w:r>
      <w:r w:rsidRPr="008024B6">
        <w:rPr>
          <w:rFonts w:ascii="Garamond" w:hAnsi="Garamond"/>
        </w:rPr>
        <w:t>I suggest you save this till absolutely necessary.</w:t>
      </w:r>
      <w:r w:rsidR="008118B9" w:rsidRPr="008024B6">
        <w:rPr>
          <w:rFonts w:ascii="Garamond" w:hAnsi="Garamond"/>
        </w:rPr>
        <w:t xml:space="preserve"> No other extensions are allowed, </w:t>
      </w:r>
      <w:r w:rsidR="00306EB5" w:rsidRPr="008024B6">
        <w:rPr>
          <w:rFonts w:ascii="Garamond" w:hAnsi="Garamond"/>
        </w:rPr>
        <w:t>outside</w:t>
      </w:r>
      <w:r w:rsidR="008118B9" w:rsidRPr="008024B6">
        <w:rPr>
          <w:rFonts w:ascii="Garamond" w:hAnsi="Garamond"/>
        </w:rPr>
        <w:t xml:space="preserve"> of tragedy.</w:t>
      </w:r>
    </w:p>
    <w:p w14:paraId="3CB2D0C3" w14:textId="77777777" w:rsidR="00511F71"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8024B6">
        <w:rPr>
          <w:rFonts w:ascii="Garamond" w:hAnsi="Garamond"/>
        </w:rPr>
        <w:t xml:space="preserve"> </w:t>
      </w:r>
    </w:p>
    <w:p w14:paraId="32FFAD65"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8024B6">
        <w:rPr>
          <w:rFonts w:ascii="Garamond" w:hAnsi="Garamond" w:cs="Helvetica"/>
          <w:b/>
          <w:smallCaps/>
        </w:rPr>
        <w:t xml:space="preserve">Plagiarism </w:t>
      </w:r>
    </w:p>
    <w:p w14:paraId="15ABCC64" w14:textId="7B1398AA"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Plagiarism is forbidden. </w:t>
      </w:r>
      <w:r w:rsidR="008118B9" w:rsidRPr="008024B6">
        <w:rPr>
          <w:rFonts w:ascii="Garamond" w:hAnsi="Garamond" w:cs="Helvetica"/>
        </w:rPr>
        <w:t xml:space="preserve">Plagiarism undermines the enterprise of learning. It is dishonest. It is disrespectful to </w:t>
      </w:r>
      <w:r w:rsidR="00D23732" w:rsidRPr="008024B6">
        <w:rPr>
          <w:rFonts w:ascii="Garamond" w:hAnsi="Garamond" w:cs="Helvetica"/>
        </w:rPr>
        <w:t>your fellow students, to your instructor, and to yourself.</w:t>
      </w:r>
      <w:r w:rsidR="008118B9" w:rsidRPr="008024B6">
        <w:rPr>
          <w:rFonts w:ascii="Garamond" w:hAnsi="Garamond" w:cs="Helvetica"/>
        </w:rPr>
        <w:t xml:space="preserve"> Do not plagiarize.</w:t>
      </w:r>
      <w:r w:rsidR="00306EB5" w:rsidRPr="008024B6">
        <w:rPr>
          <w:rFonts w:ascii="Garamond" w:hAnsi="Garamond" w:cs="Helvetica"/>
        </w:rPr>
        <w:t xml:space="preserve"> </w:t>
      </w:r>
      <w:r w:rsidR="00F9768E" w:rsidRPr="008024B6">
        <w:rPr>
          <w:rFonts w:ascii="Garamond" w:hAnsi="Garamond" w:cs="Helvetica"/>
        </w:rPr>
        <w:t xml:space="preserve">For penalties and guidelines, please see the </w:t>
      </w:r>
      <w:r w:rsidR="00D23732" w:rsidRPr="008024B6">
        <w:rPr>
          <w:rFonts w:ascii="Garamond" w:hAnsi="Garamond" w:cs="Helvetica"/>
        </w:rPr>
        <w:t>BC</w:t>
      </w:r>
      <w:r w:rsidR="00F9768E" w:rsidRPr="008024B6">
        <w:rPr>
          <w:rFonts w:ascii="Garamond" w:hAnsi="Garamond" w:cs="Helvetica"/>
        </w:rPr>
        <w:t xml:space="preserve"> website.</w:t>
      </w:r>
    </w:p>
    <w:p w14:paraId="7ACCE3DA" w14:textId="77777777" w:rsidR="0003675D" w:rsidRPr="008024B6" w:rsidRDefault="0003675D"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p>
    <w:p w14:paraId="214E25FF" w14:textId="77777777"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b/>
          <w:smallCaps/>
        </w:rPr>
      </w:pPr>
      <w:r w:rsidRPr="008024B6">
        <w:rPr>
          <w:rFonts w:ascii="Garamond" w:hAnsi="Garamond" w:cs="Helvetica"/>
          <w:b/>
          <w:smallCaps/>
        </w:rPr>
        <w:t xml:space="preserve">Electronics  </w:t>
      </w:r>
    </w:p>
    <w:p w14:paraId="4E146E98" w14:textId="2435EE68" w:rsidR="006A2689"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All electronic devices should be switched to silent mode before coming to class. Because laptops</w:t>
      </w:r>
      <w:r w:rsidR="00D23732" w:rsidRPr="008024B6">
        <w:rPr>
          <w:rFonts w:ascii="Garamond" w:hAnsi="Garamond" w:cs="Helvetica"/>
        </w:rPr>
        <w:t>, tablets,</w:t>
      </w:r>
      <w:r w:rsidRPr="008024B6">
        <w:rPr>
          <w:rFonts w:ascii="Garamond" w:hAnsi="Garamond" w:cs="Helvetica"/>
        </w:rPr>
        <w:t xml:space="preserve"> </w:t>
      </w:r>
      <w:r w:rsidR="00F9768E" w:rsidRPr="008024B6">
        <w:rPr>
          <w:rFonts w:ascii="Garamond" w:hAnsi="Garamond" w:cs="Helvetica"/>
        </w:rPr>
        <w:t xml:space="preserve">and smart phones </w:t>
      </w:r>
      <w:r w:rsidRPr="008024B6">
        <w:rPr>
          <w:rFonts w:ascii="Garamond" w:hAnsi="Garamond" w:cs="Helvetica"/>
        </w:rPr>
        <w:t xml:space="preserve">tend to be a distraction and an impediment to discussion, their use is </w:t>
      </w:r>
      <w:r w:rsidR="00D23732" w:rsidRPr="008024B6">
        <w:rPr>
          <w:rFonts w:ascii="Garamond" w:hAnsi="Garamond" w:cs="Helvetica"/>
        </w:rPr>
        <w:t xml:space="preserve">strictly </w:t>
      </w:r>
      <w:r w:rsidRPr="008024B6">
        <w:rPr>
          <w:rFonts w:ascii="Garamond" w:hAnsi="Garamond" w:cs="Helvetica"/>
        </w:rPr>
        <w:t>prohibited.</w:t>
      </w:r>
      <w:r w:rsidR="00D23732" w:rsidRPr="008024B6">
        <w:rPr>
          <w:rFonts w:ascii="Garamond" w:hAnsi="Garamond" w:cs="Helvetica"/>
        </w:rPr>
        <w:t xml:space="preserve"> Bring your text, your mind, and a pencil and paper! </w:t>
      </w:r>
    </w:p>
    <w:p w14:paraId="41D8A8D3" w14:textId="77777777" w:rsidR="00A10DAA" w:rsidRPr="008024B6" w:rsidRDefault="00A10DAA"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00E39796" w14:textId="77777777" w:rsidR="006A2689" w:rsidRPr="008024B6" w:rsidRDefault="00F6097B"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b/>
          <w:smallCaps/>
        </w:rPr>
        <w:t>Special Concerns</w:t>
      </w:r>
    </w:p>
    <w:p w14:paraId="1AE7364E" w14:textId="50F0EFE9" w:rsidR="00243062" w:rsidRPr="008024B6" w:rsidRDefault="006A2689"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If you have any questions or co</w:t>
      </w:r>
      <w:r w:rsidR="008118B9" w:rsidRPr="008024B6">
        <w:rPr>
          <w:rFonts w:ascii="Garamond" w:hAnsi="Garamond" w:cs="Helvetica"/>
        </w:rPr>
        <w:t xml:space="preserve">ncerns – </w:t>
      </w:r>
      <w:r w:rsidRPr="008024B6">
        <w:rPr>
          <w:rFonts w:ascii="Garamond" w:hAnsi="Garamond" w:cs="Helvetica"/>
        </w:rPr>
        <w:t xml:space="preserve">including any concerns related </w:t>
      </w:r>
      <w:r w:rsidR="008118B9" w:rsidRPr="008024B6">
        <w:rPr>
          <w:rFonts w:ascii="Garamond" w:hAnsi="Garamond" w:cs="Helvetica"/>
        </w:rPr>
        <w:t>to a disability or special need –</w:t>
      </w:r>
      <w:r w:rsidRPr="008024B6">
        <w:rPr>
          <w:rFonts w:ascii="Garamond" w:hAnsi="Garamond" w:cs="Helvetica"/>
        </w:rPr>
        <w:t xml:space="preserve"> please feel free to speak </w:t>
      </w:r>
      <w:r w:rsidR="008118B9" w:rsidRPr="008024B6">
        <w:rPr>
          <w:rFonts w:ascii="Garamond" w:hAnsi="Garamond" w:cs="Helvetica"/>
        </w:rPr>
        <w:t xml:space="preserve">with me or email me. I am happy to make </w:t>
      </w:r>
      <w:r w:rsidR="00F6097B" w:rsidRPr="008024B6">
        <w:rPr>
          <w:rFonts w:ascii="Garamond" w:hAnsi="Garamond" w:cs="Helvetica"/>
        </w:rPr>
        <w:t>accommodations. I want all of you to be able to learn in a safe, comfortable environment</w:t>
      </w:r>
      <w:r w:rsidR="00306EB5" w:rsidRPr="008024B6">
        <w:rPr>
          <w:rFonts w:ascii="Garamond" w:hAnsi="Garamond" w:cs="Helvetica"/>
        </w:rPr>
        <w:t>.</w:t>
      </w:r>
      <w:r w:rsidR="00F6097B" w:rsidRPr="008024B6">
        <w:rPr>
          <w:rFonts w:ascii="Garamond" w:hAnsi="Garamond" w:cs="Helvetica"/>
        </w:rPr>
        <w:t xml:space="preserve"> </w:t>
      </w:r>
      <w:r w:rsidR="00243062" w:rsidRPr="008024B6">
        <w:rPr>
          <w:rFonts w:ascii="Garamond" w:hAnsi="Garamond" w:cs="Helvetica"/>
        </w:rPr>
        <w:t xml:space="preserve">If you require any accommodation, speak to me at the </w:t>
      </w:r>
      <w:r w:rsidR="00243062" w:rsidRPr="008024B6">
        <w:rPr>
          <w:rFonts w:ascii="Garamond" w:hAnsi="Garamond" w:cs="Helvetica"/>
          <w:i/>
        </w:rPr>
        <w:t>beginning</w:t>
      </w:r>
      <w:r w:rsidR="00243062" w:rsidRPr="008024B6">
        <w:rPr>
          <w:rFonts w:ascii="Garamond" w:hAnsi="Garamond" w:cs="Helvetica"/>
        </w:rPr>
        <w:t xml:space="preserve"> of the term. Do no</w:t>
      </w:r>
      <w:r w:rsidR="008F6324" w:rsidRPr="008024B6">
        <w:rPr>
          <w:rFonts w:ascii="Garamond" w:hAnsi="Garamond" w:cs="Helvetica"/>
        </w:rPr>
        <w:t>t wait till assignments are due to bring this to my attention.</w:t>
      </w:r>
    </w:p>
    <w:p w14:paraId="46309E14" w14:textId="77777777" w:rsidR="008F6324" w:rsidRPr="008024B6" w:rsidRDefault="008F632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p w14:paraId="522D3656" w14:textId="54CA5607" w:rsidR="008F6324" w:rsidRPr="008024B6" w:rsidRDefault="008F6324" w:rsidP="006A26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 xml:space="preserve">If you are an athlete who needs to miss class in order to play in games, you must give me your game schedule at the </w:t>
      </w:r>
      <w:r w:rsidRPr="008024B6">
        <w:rPr>
          <w:rFonts w:ascii="Garamond" w:hAnsi="Garamond" w:cs="Helvetica"/>
          <w:i/>
        </w:rPr>
        <w:t>beginning</w:t>
      </w:r>
      <w:r w:rsidRPr="008024B6">
        <w:rPr>
          <w:rFonts w:ascii="Garamond" w:hAnsi="Garamond" w:cs="Helvetica"/>
        </w:rPr>
        <w:t xml:space="preserve"> of the term. Based on the number of classes you will miss, we can then decide if this class is a good option for you. As always at Boston College, athletic practices are </w:t>
      </w:r>
      <w:r w:rsidRPr="008024B6">
        <w:rPr>
          <w:rFonts w:ascii="Garamond" w:hAnsi="Garamond" w:cs="Helvetica"/>
          <w:i/>
        </w:rPr>
        <w:t>not</w:t>
      </w:r>
      <w:r w:rsidRPr="008024B6">
        <w:rPr>
          <w:rFonts w:ascii="Garamond" w:hAnsi="Garamond" w:cs="Helvetica"/>
        </w:rPr>
        <w:t xml:space="preserve"> an acceptable reason for missing class. </w:t>
      </w:r>
    </w:p>
    <w:p w14:paraId="6320949E" w14:textId="77777777" w:rsidR="000E7E52" w:rsidRPr="008024B6" w:rsidRDefault="000E7E52">
      <w:pPr>
        <w:rPr>
          <w:rFonts w:ascii="Garamond" w:hAnsi="Garamond" w:cs="Helvetica"/>
          <w:b/>
          <w:smallCaps/>
          <w:sz w:val="26"/>
          <w:szCs w:val="18"/>
        </w:rPr>
      </w:pPr>
      <w:r w:rsidRPr="008024B6">
        <w:rPr>
          <w:rFonts w:ascii="Garamond" w:hAnsi="Garamond" w:cs="Helvetica"/>
          <w:b/>
          <w:smallCaps/>
          <w:sz w:val="26"/>
          <w:szCs w:val="18"/>
        </w:rPr>
        <w:br w:type="page"/>
      </w:r>
    </w:p>
    <w:p w14:paraId="62144DF9" w14:textId="34A6CFC9" w:rsidR="00AF08B0" w:rsidRPr="00AF08B0" w:rsidRDefault="00395A03" w:rsidP="00AF0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cs="Helvetica"/>
          <w:b/>
          <w:smallCaps/>
          <w:sz w:val="26"/>
          <w:szCs w:val="18"/>
        </w:rPr>
      </w:pPr>
      <w:r w:rsidRPr="008024B6">
        <w:rPr>
          <w:rFonts w:ascii="Garamond" w:hAnsi="Garamond" w:cs="Helvetica"/>
          <w:b/>
          <w:smallCaps/>
          <w:sz w:val="26"/>
          <w:szCs w:val="18"/>
        </w:rPr>
        <w:t>Schedule of Meetings</w:t>
      </w:r>
    </w:p>
    <w:p w14:paraId="75EF6708" w14:textId="77777777" w:rsidR="00AC1594" w:rsidRPr="008024B6" w:rsidRDefault="00AC1594" w:rsidP="00395A03">
      <w:pPr>
        <w:contextualSpacing/>
        <w:jc w:val="both"/>
        <w:rPr>
          <w:rFonts w:ascii="Garamond" w:hAnsi="Garamond"/>
        </w:rPr>
      </w:pPr>
    </w:p>
    <w:p w14:paraId="3611414C" w14:textId="453FDEF4" w:rsidR="00FB3758" w:rsidRPr="008024B6" w:rsidRDefault="004A41C8" w:rsidP="00395A03">
      <w:pPr>
        <w:contextualSpacing/>
        <w:jc w:val="both"/>
        <w:rPr>
          <w:rFonts w:ascii="Garamond" w:hAnsi="Garamond"/>
        </w:rPr>
      </w:pPr>
      <w:r w:rsidRPr="008024B6">
        <w:rPr>
          <w:rFonts w:ascii="Garamond" w:hAnsi="Garamond"/>
          <w:b/>
          <w:smallCaps/>
        </w:rPr>
        <w:t xml:space="preserve">NB: </w:t>
      </w:r>
      <w:r w:rsidRPr="008024B6">
        <w:rPr>
          <w:rFonts w:ascii="Garamond" w:hAnsi="Garamond"/>
          <w:smallCaps/>
        </w:rPr>
        <w:t xml:space="preserve"> </w:t>
      </w:r>
      <w:r w:rsidR="00202A87" w:rsidRPr="008024B6">
        <w:rPr>
          <w:rFonts w:ascii="Garamond" w:hAnsi="Garamond"/>
          <w:smallCaps/>
        </w:rPr>
        <w:t xml:space="preserve">the reading is to be completed </w:t>
      </w:r>
      <w:r w:rsidR="00202A87" w:rsidRPr="008024B6">
        <w:rPr>
          <w:rFonts w:ascii="Garamond" w:hAnsi="Garamond"/>
          <w:b/>
          <w:smallCaps/>
        </w:rPr>
        <w:t>before</w:t>
      </w:r>
      <w:r w:rsidR="00202A87" w:rsidRPr="008024B6">
        <w:rPr>
          <w:rFonts w:ascii="Garamond" w:hAnsi="Garamond"/>
          <w:smallCaps/>
        </w:rPr>
        <w:t xml:space="preserve"> class on the day </w:t>
      </w:r>
      <w:r w:rsidR="00B20E39" w:rsidRPr="008024B6">
        <w:rPr>
          <w:rFonts w:ascii="Garamond" w:hAnsi="Garamond"/>
          <w:smallCaps/>
        </w:rPr>
        <w:t>the Assignment is Listed</w:t>
      </w:r>
      <w:r w:rsidR="00202A87" w:rsidRPr="008024B6">
        <w:rPr>
          <w:rFonts w:ascii="Garamond" w:hAnsi="Garamond"/>
          <w:smallCaps/>
        </w:rPr>
        <w:t xml:space="preserve">. </w:t>
      </w:r>
    </w:p>
    <w:p w14:paraId="255567C7" w14:textId="3E590504" w:rsidR="00AC1594" w:rsidRPr="008024B6" w:rsidRDefault="00B20E39" w:rsidP="00395A03">
      <w:pPr>
        <w:contextualSpacing/>
        <w:jc w:val="both"/>
        <w:rPr>
          <w:rFonts w:ascii="Garamond" w:hAnsi="Garamond"/>
        </w:rPr>
      </w:pPr>
      <w:r w:rsidRPr="008024B6">
        <w:rPr>
          <w:rFonts w:ascii="Garamond" w:hAnsi="Garamond"/>
        </w:rPr>
        <w:tab/>
      </w:r>
    </w:p>
    <w:p w14:paraId="4F02CE16" w14:textId="77777777" w:rsidR="00395A03" w:rsidRPr="008024B6" w:rsidRDefault="00395A03" w:rsidP="003F62BA">
      <w:pPr>
        <w:contextualSpacing/>
        <w:jc w:val="both"/>
        <w:rPr>
          <w:rFonts w:ascii="Garamond" w:hAnsi="Garamond"/>
          <w:b/>
          <w:smallCaps/>
        </w:rPr>
      </w:pPr>
    </w:p>
    <w:p w14:paraId="39A8F4CA" w14:textId="18988AF3" w:rsidR="00395A03" w:rsidRPr="008024B6" w:rsidRDefault="00395A03" w:rsidP="003F62BA">
      <w:pPr>
        <w:contextualSpacing/>
        <w:jc w:val="both"/>
        <w:rPr>
          <w:rFonts w:ascii="Garamond" w:hAnsi="Garamond"/>
          <w:b/>
          <w:smallCaps/>
        </w:rPr>
      </w:pPr>
      <w:r w:rsidRPr="008024B6">
        <w:rPr>
          <w:rFonts w:ascii="Garamond" w:hAnsi="Garamond"/>
          <w:b/>
          <w:smallCaps/>
        </w:rPr>
        <w:t xml:space="preserve">Part I: </w:t>
      </w:r>
      <w:r w:rsidR="00C87CC5">
        <w:rPr>
          <w:rFonts w:ascii="Garamond" w:hAnsi="Garamond"/>
          <w:b/>
          <w:smallCaps/>
        </w:rPr>
        <w:t>The Groundwork of the Metaphysics of Morals</w:t>
      </w:r>
    </w:p>
    <w:p w14:paraId="21C3B836" w14:textId="77777777" w:rsidR="00395A03" w:rsidRPr="008024B6" w:rsidRDefault="00395A03" w:rsidP="003F62BA">
      <w:pPr>
        <w:tabs>
          <w:tab w:val="left" w:pos="8820"/>
        </w:tabs>
        <w:contextualSpacing/>
        <w:jc w:val="both"/>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0D764A" w:rsidRPr="008024B6" w14:paraId="6D05F84D" w14:textId="77777777" w:rsidTr="002A3263">
        <w:tc>
          <w:tcPr>
            <w:tcW w:w="926" w:type="dxa"/>
          </w:tcPr>
          <w:p w14:paraId="234E56A6" w14:textId="77777777" w:rsidR="000D764A" w:rsidRPr="008024B6" w:rsidRDefault="000D764A" w:rsidP="003F62BA">
            <w:pPr>
              <w:contextualSpacing/>
              <w:jc w:val="both"/>
              <w:rPr>
                <w:rFonts w:ascii="Garamond" w:hAnsi="Garamond"/>
              </w:rPr>
            </w:pPr>
            <w:r w:rsidRPr="008024B6">
              <w:rPr>
                <w:rFonts w:ascii="Garamond" w:hAnsi="Garamond"/>
              </w:rPr>
              <w:t xml:space="preserve">1 </w:t>
            </w:r>
          </w:p>
          <w:p w14:paraId="54A80085" w14:textId="77777777" w:rsidR="000D764A" w:rsidRDefault="000D764A" w:rsidP="003F62BA">
            <w:pPr>
              <w:contextualSpacing/>
              <w:jc w:val="both"/>
              <w:rPr>
                <w:rFonts w:ascii="Garamond" w:hAnsi="Garamond"/>
              </w:rPr>
            </w:pPr>
            <w:r w:rsidRPr="008024B6">
              <w:rPr>
                <w:rFonts w:ascii="Garamond" w:hAnsi="Garamond"/>
              </w:rPr>
              <w:t>(9/4)</w:t>
            </w:r>
          </w:p>
          <w:p w14:paraId="61126339" w14:textId="5BF63623" w:rsidR="00AF08B0" w:rsidRPr="008024B6" w:rsidRDefault="00AF08B0" w:rsidP="003F62BA">
            <w:pPr>
              <w:contextualSpacing/>
              <w:jc w:val="both"/>
              <w:rPr>
                <w:rFonts w:ascii="Garamond" w:hAnsi="Garamond"/>
              </w:rPr>
            </w:pPr>
          </w:p>
        </w:tc>
        <w:tc>
          <w:tcPr>
            <w:tcW w:w="3107" w:type="dxa"/>
          </w:tcPr>
          <w:p w14:paraId="1975678A" w14:textId="4CBDADA8" w:rsidR="000D764A" w:rsidRPr="008024B6" w:rsidRDefault="00202A87"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sidRPr="008024B6">
              <w:rPr>
                <w:rFonts w:ascii="Garamond" w:hAnsi="Garamond"/>
              </w:rPr>
              <w:t>Introduction</w:t>
            </w:r>
          </w:p>
        </w:tc>
        <w:tc>
          <w:tcPr>
            <w:tcW w:w="5345" w:type="dxa"/>
          </w:tcPr>
          <w:p w14:paraId="71F216D1" w14:textId="2A1EAE5C" w:rsidR="000D764A" w:rsidRDefault="00DA1962" w:rsidP="003F62BA">
            <w:pPr>
              <w:contextualSpacing/>
              <w:jc w:val="both"/>
              <w:rPr>
                <w:rFonts w:ascii="Garamond" w:hAnsi="Garamond"/>
              </w:rPr>
            </w:pPr>
            <w:r>
              <w:rPr>
                <w:rFonts w:ascii="Garamond" w:hAnsi="Garamond"/>
              </w:rPr>
              <w:t>The central aim of Kant’s moral philosophy.</w:t>
            </w:r>
          </w:p>
          <w:p w14:paraId="4811C6D7" w14:textId="235DA763" w:rsidR="00DA1962" w:rsidRPr="008024B6" w:rsidRDefault="00DA1962" w:rsidP="003F62BA">
            <w:pPr>
              <w:contextualSpacing/>
              <w:jc w:val="both"/>
              <w:rPr>
                <w:rFonts w:ascii="Garamond" w:hAnsi="Garamond"/>
              </w:rPr>
            </w:pPr>
            <w:r>
              <w:rPr>
                <w:rFonts w:ascii="Garamond" w:hAnsi="Garamond"/>
              </w:rPr>
              <w:t xml:space="preserve">Hume’s Enquiry Concerning Morals Sec I as background. </w:t>
            </w:r>
          </w:p>
        </w:tc>
      </w:tr>
      <w:tr w:rsidR="000D764A" w:rsidRPr="008024B6" w14:paraId="05A10FDC" w14:textId="77777777" w:rsidTr="002A3263">
        <w:tc>
          <w:tcPr>
            <w:tcW w:w="926" w:type="dxa"/>
          </w:tcPr>
          <w:p w14:paraId="075C452B" w14:textId="2009A6A1" w:rsidR="000D764A" w:rsidRPr="008024B6" w:rsidRDefault="000D764A" w:rsidP="003F62BA">
            <w:pPr>
              <w:contextualSpacing/>
              <w:jc w:val="both"/>
              <w:rPr>
                <w:rFonts w:ascii="Garamond" w:hAnsi="Garamond"/>
              </w:rPr>
            </w:pPr>
            <w:r w:rsidRPr="008024B6">
              <w:rPr>
                <w:rFonts w:ascii="Garamond" w:hAnsi="Garamond"/>
              </w:rPr>
              <w:t>2</w:t>
            </w:r>
          </w:p>
          <w:p w14:paraId="2D4A276F" w14:textId="2DF9DED8" w:rsidR="000D764A" w:rsidRPr="008024B6" w:rsidRDefault="000D764A" w:rsidP="003F62BA">
            <w:pPr>
              <w:contextualSpacing/>
              <w:jc w:val="both"/>
              <w:rPr>
                <w:rFonts w:ascii="Garamond" w:hAnsi="Garamond"/>
              </w:rPr>
            </w:pPr>
            <w:r w:rsidRPr="008024B6">
              <w:rPr>
                <w:rFonts w:ascii="Garamond" w:hAnsi="Garamond"/>
              </w:rPr>
              <w:t>(9/6)</w:t>
            </w:r>
          </w:p>
          <w:p w14:paraId="6D444CFE" w14:textId="77777777" w:rsidR="000D764A" w:rsidRPr="008024B6" w:rsidRDefault="000D764A" w:rsidP="003F62BA">
            <w:pPr>
              <w:contextualSpacing/>
              <w:jc w:val="both"/>
              <w:rPr>
                <w:rFonts w:ascii="Garamond" w:hAnsi="Garamond"/>
              </w:rPr>
            </w:pPr>
          </w:p>
        </w:tc>
        <w:tc>
          <w:tcPr>
            <w:tcW w:w="3107" w:type="dxa"/>
          </w:tcPr>
          <w:p w14:paraId="704AA8E0" w14:textId="4B19C8B4" w:rsidR="000D764A" w:rsidRPr="008024B6"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Groudwork: Preface and I</w:t>
            </w:r>
          </w:p>
        </w:tc>
        <w:tc>
          <w:tcPr>
            <w:tcW w:w="5345" w:type="dxa"/>
          </w:tcPr>
          <w:p w14:paraId="7B3D9C45" w14:textId="4A2E9F8A" w:rsidR="000D764A" w:rsidRPr="008024B6" w:rsidRDefault="000D764A" w:rsidP="003F62BA">
            <w:pPr>
              <w:contextualSpacing/>
              <w:jc w:val="both"/>
              <w:rPr>
                <w:rFonts w:ascii="Garamond" w:hAnsi="Garamond"/>
              </w:rPr>
            </w:pPr>
          </w:p>
        </w:tc>
      </w:tr>
      <w:tr w:rsidR="000D764A" w:rsidRPr="008024B6" w14:paraId="010F0E74" w14:textId="77777777" w:rsidTr="002A3263">
        <w:tc>
          <w:tcPr>
            <w:tcW w:w="926" w:type="dxa"/>
          </w:tcPr>
          <w:p w14:paraId="65E6D4A4" w14:textId="37950F98" w:rsidR="000D764A" w:rsidRPr="008024B6" w:rsidRDefault="000D764A" w:rsidP="003F62BA">
            <w:pPr>
              <w:contextualSpacing/>
              <w:jc w:val="both"/>
              <w:rPr>
                <w:rFonts w:ascii="Garamond" w:hAnsi="Garamond"/>
              </w:rPr>
            </w:pPr>
            <w:r w:rsidRPr="008024B6">
              <w:rPr>
                <w:rFonts w:ascii="Garamond" w:hAnsi="Garamond"/>
              </w:rPr>
              <w:t>3</w:t>
            </w:r>
          </w:p>
          <w:p w14:paraId="6405FC2C" w14:textId="77777777" w:rsidR="000D764A" w:rsidRDefault="000D764A" w:rsidP="003F62BA">
            <w:pPr>
              <w:contextualSpacing/>
              <w:jc w:val="both"/>
              <w:rPr>
                <w:rFonts w:ascii="Garamond" w:hAnsi="Garamond"/>
              </w:rPr>
            </w:pPr>
            <w:r w:rsidRPr="008024B6">
              <w:rPr>
                <w:rFonts w:ascii="Garamond" w:hAnsi="Garamond"/>
              </w:rPr>
              <w:t>(9/11)</w:t>
            </w:r>
          </w:p>
          <w:p w14:paraId="6E9DDF35" w14:textId="0F87B3B6" w:rsidR="00AF08B0" w:rsidRPr="008024B6" w:rsidRDefault="00AF08B0" w:rsidP="003F62BA">
            <w:pPr>
              <w:contextualSpacing/>
              <w:jc w:val="both"/>
              <w:rPr>
                <w:rFonts w:ascii="Garamond" w:hAnsi="Garamond"/>
              </w:rPr>
            </w:pPr>
          </w:p>
        </w:tc>
        <w:tc>
          <w:tcPr>
            <w:tcW w:w="3107" w:type="dxa"/>
          </w:tcPr>
          <w:p w14:paraId="3988D703" w14:textId="5FBF43AA" w:rsidR="000D764A" w:rsidRPr="008024B6" w:rsidRDefault="00096870" w:rsidP="00C87C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Groundwork I cont</w:t>
            </w:r>
            <w:r w:rsidR="00C87CC5">
              <w:rPr>
                <w:rFonts w:ascii="Garamond" w:hAnsi="Garamond"/>
              </w:rPr>
              <w:t>. and GW II</w:t>
            </w:r>
          </w:p>
        </w:tc>
        <w:tc>
          <w:tcPr>
            <w:tcW w:w="5345" w:type="dxa"/>
          </w:tcPr>
          <w:p w14:paraId="51AD5126" w14:textId="179F57FE" w:rsidR="00FC0595" w:rsidRPr="008024B6" w:rsidRDefault="00FC0595" w:rsidP="00AF08B0">
            <w:pPr>
              <w:contextualSpacing/>
              <w:jc w:val="both"/>
              <w:rPr>
                <w:rFonts w:ascii="Garamond" w:hAnsi="Garamond"/>
              </w:rPr>
            </w:pPr>
          </w:p>
        </w:tc>
      </w:tr>
      <w:tr w:rsidR="000D764A" w:rsidRPr="008024B6" w14:paraId="4EEDC317" w14:textId="77777777" w:rsidTr="002A3263">
        <w:tc>
          <w:tcPr>
            <w:tcW w:w="926" w:type="dxa"/>
          </w:tcPr>
          <w:p w14:paraId="1BC6C2AB" w14:textId="3326D6E4" w:rsidR="000D764A" w:rsidRPr="008024B6" w:rsidRDefault="000D764A" w:rsidP="003F62BA">
            <w:pPr>
              <w:contextualSpacing/>
              <w:jc w:val="both"/>
              <w:rPr>
                <w:rFonts w:ascii="Garamond" w:hAnsi="Garamond"/>
              </w:rPr>
            </w:pPr>
            <w:r w:rsidRPr="008024B6">
              <w:rPr>
                <w:rFonts w:ascii="Garamond" w:hAnsi="Garamond"/>
              </w:rPr>
              <w:t>4</w:t>
            </w:r>
          </w:p>
          <w:p w14:paraId="74229300" w14:textId="77777777" w:rsidR="000D764A" w:rsidRPr="008024B6" w:rsidRDefault="000D764A" w:rsidP="003F62BA">
            <w:pPr>
              <w:contextualSpacing/>
              <w:jc w:val="both"/>
              <w:rPr>
                <w:rFonts w:ascii="Garamond" w:hAnsi="Garamond"/>
              </w:rPr>
            </w:pPr>
            <w:r w:rsidRPr="008024B6">
              <w:rPr>
                <w:rFonts w:ascii="Garamond" w:hAnsi="Garamond"/>
              </w:rPr>
              <w:t>(9/13)</w:t>
            </w:r>
          </w:p>
          <w:p w14:paraId="65C78369" w14:textId="4E1459CF" w:rsidR="000D764A" w:rsidRPr="008024B6" w:rsidRDefault="000D764A" w:rsidP="003F62BA">
            <w:pPr>
              <w:contextualSpacing/>
              <w:jc w:val="both"/>
              <w:rPr>
                <w:rFonts w:ascii="Garamond" w:hAnsi="Garamond"/>
              </w:rPr>
            </w:pPr>
          </w:p>
        </w:tc>
        <w:tc>
          <w:tcPr>
            <w:tcW w:w="3107" w:type="dxa"/>
          </w:tcPr>
          <w:p w14:paraId="32094569" w14:textId="04C2E197" w:rsidR="000D764A" w:rsidRPr="008024B6"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Groundwork II</w:t>
            </w:r>
            <w:r w:rsidR="00C87CC5">
              <w:rPr>
                <w:rFonts w:ascii="Garamond" w:hAnsi="Garamond"/>
              </w:rPr>
              <w:t xml:space="preserve"> cont.</w:t>
            </w:r>
          </w:p>
        </w:tc>
        <w:tc>
          <w:tcPr>
            <w:tcW w:w="5345" w:type="dxa"/>
          </w:tcPr>
          <w:p w14:paraId="28B8A70F" w14:textId="7E7E311A" w:rsidR="000D764A" w:rsidRPr="008024B6" w:rsidRDefault="000D764A" w:rsidP="003F62BA">
            <w:pPr>
              <w:contextualSpacing/>
              <w:jc w:val="both"/>
              <w:rPr>
                <w:rFonts w:ascii="Garamond" w:hAnsi="Garamond"/>
              </w:rPr>
            </w:pPr>
          </w:p>
        </w:tc>
      </w:tr>
      <w:tr w:rsidR="000D764A" w:rsidRPr="008024B6" w14:paraId="6BD1FDF8" w14:textId="77777777" w:rsidTr="002A3263">
        <w:tc>
          <w:tcPr>
            <w:tcW w:w="926" w:type="dxa"/>
          </w:tcPr>
          <w:p w14:paraId="7DC6396E" w14:textId="1655BACD" w:rsidR="000D764A" w:rsidRPr="008024B6" w:rsidRDefault="000D764A" w:rsidP="003F62BA">
            <w:pPr>
              <w:contextualSpacing/>
              <w:jc w:val="both"/>
              <w:rPr>
                <w:rFonts w:ascii="Garamond" w:hAnsi="Garamond"/>
              </w:rPr>
            </w:pPr>
            <w:r w:rsidRPr="008024B6">
              <w:rPr>
                <w:rFonts w:ascii="Garamond" w:hAnsi="Garamond"/>
              </w:rPr>
              <w:t>5</w:t>
            </w:r>
          </w:p>
          <w:p w14:paraId="38962BFE" w14:textId="59DDB85F" w:rsidR="000D764A" w:rsidRPr="008024B6" w:rsidRDefault="000D764A" w:rsidP="003F62BA">
            <w:pPr>
              <w:contextualSpacing/>
              <w:jc w:val="both"/>
              <w:rPr>
                <w:rFonts w:ascii="Garamond" w:hAnsi="Garamond"/>
              </w:rPr>
            </w:pPr>
            <w:r w:rsidRPr="008024B6">
              <w:rPr>
                <w:rFonts w:ascii="Garamond" w:hAnsi="Garamond"/>
              </w:rPr>
              <w:t>(9/18)</w:t>
            </w:r>
          </w:p>
          <w:p w14:paraId="0B95FDBA" w14:textId="77777777" w:rsidR="000D764A" w:rsidRPr="008024B6" w:rsidRDefault="000D764A" w:rsidP="003F62BA">
            <w:pPr>
              <w:contextualSpacing/>
              <w:jc w:val="both"/>
              <w:rPr>
                <w:rFonts w:ascii="Garamond" w:hAnsi="Garamond"/>
              </w:rPr>
            </w:pPr>
          </w:p>
        </w:tc>
        <w:tc>
          <w:tcPr>
            <w:tcW w:w="3107" w:type="dxa"/>
          </w:tcPr>
          <w:p w14:paraId="1F6A1940" w14:textId="64DEC022" w:rsidR="000D764A" w:rsidRPr="008024B6"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Pr>
                <w:rFonts w:ascii="Garamond" w:hAnsi="Garamond"/>
              </w:rPr>
              <w:t>Groundwork II cont.</w:t>
            </w:r>
          </w:p>
          <w:p w14:paraId="143385DD" w14:textId="6A0020F6" w:rsidR="002A3263" w:rsidRPr="008024B6" w:rsidRDefault="002A3263"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7A33918" w14:textId="7EE19AAC" w:rsidR="00EB59B1" w:rsidRPr="008024B6" w:rsidRDefault="00EB59B1" w:rsidP="00AF08B0">
            <w:pPr>
              <w:contextualSpacing/>
              <w:jc w:val="both"/>
              <w:rPr>
                <w:rFonts w:ascii="Garamond" w:hAnsi="Garamond"/>
              </w:rPr>
            </w:pPr>
          </w:p>
        </w:tc>
      </w:tr>
      <w:tr w:rsidR="00AF08B0" w:rsidRPr="008024B6" w14:paraId="0CFC84D8" w14:textId="77777777" w:rsidTr="002A3263">
        <w:tc>
          <w:tcPr>
            <w:tcW w:w="926" w:type="dxa"/>
          </w:tcPr>
          <w:p w14:paraId="4B2C1B52" w14:textId="77777777" w:rsidR="00AF08B0" w:rsidRPr="008024B6" w:rsidRDefault="00AF08B0" w:rsidP="00AF08B0">
            <w:pPr>
              <w:contextualSpacing/>
              <w:jc w:val="both"/>
              <w:rPr>
                <w:rFonts w:ascii="Garamond" w:hAnsi="Garamond"/>
              </w:rPr>
            </w:pPr>
            <w:r w:rsidRPr="008024B6">
              <w:rPr>
                <w:rFonts w:ascii="Garamond" w:hAnsi="Garamond"/>
              </w:rPr>
              <w:t>6</w:t>
            </w:r>
          </w:p>
          <w:p w14:paraId="4C28D4AB" w14:textId="77777777" w:rsidR="00AF08B0" w:rsidRDefault="00AF08B0" w:rsidP="003F62BA">
            <w:pPr>
              <w:contextualSpacing/>
              <w:jc w:val="both"/>
              <w:rPr>
                <w:rFonts w:ascii="Garamond" w:hAnsi="Garamond"/>
              </w:rPr>
            </w:pPr>
            <w:r w:rsidRPr="008024B6">
              <w:rPr>
                <w:rFonts w:ascii="Garamond" w:hAnsi="Garamond"/>
              </w:rPr>
              <w:t>(9/20)</w:t>
            </w:r>
          </w:p>
          <w:p w14:paraId="45B86718" w14:textId="7446D214" w:rsidR="00AF08B0" w:rsidRPr="008024B6" w:rsidRDefault="00AF08B0" w:rsidP="003F62BA">
            <w:pPr>
              <w:contextualSpacing/>
              <w:jc w:val="both"/>
              <w:rPr>
                <w:rFonts w:ascii="Garamond" w:hAnsi="Garamond"/>
              </w:rPr>
            </w:pPr>
          </w:p>
        </w:tc>
        <w:tc>
          <w:tcPr>
            <w:tcW w:w="3107" w:type="dxa"/>
          </w:tcPr>
          <w:p w14:paraId="4E57E340" w14:textId="40DCDE3E" w:rsidR="00AF08B0" w:rsidRDefault="00AF08B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Groundwork III</w:t>
            </w:r>
          </w:p>
        </w:tc>
        <w:tc>
          <w:tcPr>
            <w:tcW w:w="5345" w:type="dxa"/>
          </w:tcPr>
          <w:p w14:paraId="1CB5FECB" w14:textId="77777777" w:rsidR="00AF08B0" w:rsidRDefault="00AF08B0" w:rsidP="003F62BA">
            <w:pPr>
              <w:contextualSpacing/>
              <w:jc w:val="both"/>
              <w:rPr>
                <w:rFonts w:ascii="Garamond" w:hAnsi="Garamond"/>
              </w:rPr>
            </w:pPr>
          </w:p>
        </w:tc>
      </w:tr>
    </w:tbl>
    <w:p w14:paraId="29BD5E7A" w14:textId="77777777" w:rsidR="00C87CC5" w:rsidRDefault="00C87CC5"/>
    <w:p w14:paraId="4B665005" w14:textId="77777777" w:rsidR="00AF08B0" w:rsidRDefault="00AF08B0"/>
    <w:p w14:paraId="46B1CA89" w14:textId="0981B957" w:rsidR="00C87CC5" w:rsidRPr="00C87CC5" w:rsidRDefault="00C87CC5" w:rsidP="00C87CC5">
      <w:pPr>
        <w:contextualSpacing/>
        <w:jc w:val="both"/>
        <w:rPr>
          <w:rFonts w:ascii="Garamond" w:hAnsi="Garamond"/>
          <w:b/>
          <w:smallCaps/>
        </w:rPr>
      </w:pPr>
      <w:r w:rsidRPr="008024B6">
        <w:rPr>
          <w:rFonts w:ascii="Garamond" w:hAnsi="Garamond"/>
          <w:b/>
          <w:smallCaps/>
        </w:rPr>
        <w:t xml:space="preserve">Part </w:t>
      </w:r>
      <w:r>
        <w:rPr>
          <w:rFonts w:ascii="Garamond" w:hAnsi="Garamond"/>
          <w:b/>
          <w:smallCaps/>
        </w:rPr>
        <w:t>I</w:t>
      </w:r>
      <w:r w:rsidRPr="008024B6">
        <w:rPr>
          <w:rFonts w:ascii="Garamond" w:hAnsi="Garamond"/>
          <w:b/>
          <w:smallCaps/>
        </w:rPr>
        <w:t xml:space="preserve">I: </w:t>
      </w:r>
      <w:r>
        <w:rPr>
          <w:rFonts w:ascii="Garamond" w:hAnsi="Garamond"/>
          <w:b/>
          <w:smallCaps/>
        </w:rPr>
        <w:t>Allen Wood and Christine Korsgaard</w:t>
      </w:r>
    </w:p>
    <w:p w14:paraId="46B0BC68" w14:textId="77777777" w:rsidR="00C87CC5" w:rsidRDefault="00C87CC5"/>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0D764A" w:rsidRPr="008024B6" w14:paraId="53B7515F" w14:textId="77777777" w:rsidTr="002A3263">
        <w:tc>
          <w:tcPr>
            <w:tcW w:w="926" w:type="dxa"/>
          </w:tcPr>
          <w:p w14:paraId="71A5D9E2" w14:textId="77777777" w:rsidR="00AF08B0" w:rsidRPr="008024B6" w:rsidRDefault="00AF08B0" w:rsidP="00AF08B0">
            <w:pPr>
              <w:contextualSpacing/>
              <w:jc w:val="both"/>
              <w:rPr>
                <w:rFonts w:ascii="Garamond" w:hAnsi="Garamond"/>
              </w:rPr>
            </w:pPr>
            <w:r w:rsidRPr="008024B6">
              <w:rPr>
                <w:rFonts w:ascii="Garamond" w:hAnsi="Garamond"/>
              </w:rPr>
              <w:t>7</w:t>
            </w:r>
          </w:p>
          <w:p w14:paraId="02A4A42C" w14:textId="77777777" w:rsidR="00AF08B0" w:rsidRPr="008024B6" w:rsidRDefault="00AF08B0" w:rsidP="00AF08B0">
            <w:pPr>
              <w:contextualSpacing/>
              <w:jc w:val="both"/>
              <w:rPr>
                <w:rFonts w:ascii="Garamond" w:hAnsi="Garamond"/>
              </w:rPr>
            </w:pPr>
            <w:r w:rsidRPr="008024B6">
              <w:rPr>
                <w:rFonts w:ascii="Garamond" w:hAnsi="Garamond"/>
              </w:rPr>
              <w:t>(9/25)</w:t>
            </w:r>
          </w:p>
          <w:p w14:paraId="73A8C5C8" w14:textId="77777777" w:rsidR="000D764A" w:rsidRPr="008024B6" w:rsidRDefault="000D764A" w:rsidP="00AF08B0">
            <w:pPr>
              <w:contextualSpacing/>
              <w:jc w:val="both"/>
              <w:rPr>
                <w:rFonts w:ascii="Garamond" w:hAnsi="Garamond"/>
              </w:rPr>
            </w:pPr>
          </w:p>
        </w:tc>
        <w:tc>
          <w:tcPr>
            <w:tcW w:w="3107" w:type="dxa"/>
          </w:tcPr>
          <w:p w14:paraId="2CB88956" w14:textId="658728B0" w:rsidR="002A3263" w:rsidRPr="00096870" w:rsidRDefault="00C87CC5"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Wood – </w:t>
            </w:r>
            <w:r>
              <w:rPr>
                <w:rFonts w:ascii="Garamond" w:hAnsi="Garamond"/>
                <w:i/>
              </w:rPr>
              <w:t xml:space="preserve"> Kantian Ethics</w:t>
            </w:r>
            <w:r>
              <w:rPr>
                <w:rFonts w:ascii="Garamond" w:hAnsi="Garamond"/>
              </w:rPr>
              <w:t xml:space="preserve">  Chapter 4: The Moral Law</w:t>
            </w:r>
          </w:p>
        </w:tc>
        <w:tc>
          <w:tcPr>
            <w:tcW w:w="5345" w:type="dxa"/>
          </w:tcPr>
          <w:p w14:paraId="3E796F80" w14:textId="774F4D67" w:rsidR="001101B1" w:rsidRPr="008024B6" w:rsidRDefault="001101B1" w:rsidP="00AF08B0">
            <w:pPr>
              <w:contextualSpacing/>
              <w:jc w:val="both"/>
              <w:rPr>
                <w:rFonts w:ascii="Garamond" w:hAnsi="Garamond"/>
              </w:rPr>
            </w:pPr>
          </w:p>
        </w:tc>
      </w:tr>
      <w:tr w:rsidR="00395A03" w:rsidRPr="008024B6" w14:paraId="38FF4221" w14:textId="77777777" w:rsidTr="002A3263">
        <w:tc>
          <w:tcPr>
            <w:tcW w:w="926" w:type="dxa"/>
          </w:tcPr>
          <w:p w14:paraId="0C4B881D" w14:textId="77777777" w:rsidR="00AF08B0" w:rsidRPr="008024B6" w:rsidRDefault="00AF08B0" w:rsidP="00AF08B0">
            <w:pPr>
              <w:contextualSpacing/>
              <w:jc w:val="both"/>
              <w:rPr>
                <w:rFonts w:ascii="Garamond" w:hAnsi="Garamond"/>
              </w:rPr>
            </w:pPr>
            <w:r w:rsidRPr="008024B6">
              <w:rPr>
                <w:rFonts w:ascii="Garamond" w:hAnsi="Garamond"/>
              </w:rPr>
              <w:t>8</w:t>
            </w:r>
          </w:p>
          <w:p w14:paraId="48B17AAE" w14:textId="77777777" w:rsidR="00AF08B0" w:rsidRPr="008024B6" w:rsidRDefault="00AF08B0" w:rsidP="00AF08B0">
            <w:pPr>
              <w:contextualSpacing/>
              <w:jc w:val="both"/>
              <w:rPr>
                <w:rFonts w:ascii="Garamond" w:hAnsi="Garamond"/>
              </w:rPr>
            </w:pPr>
            <w:r w:rsidRPr="008024B6">
              <w:rPr>
                <w:rFonts w:ascii="Garamond" w:hAnsi="Garamond"/>
              </w:rPr>
              <w:t>(9/27)</w:t>
            </w:r>
          </w:p>
          <w:p w14:paraId="51C21BB3" w14:textId="2AA8D503" w:rsidR="00395A03" w:rsidRPr="008024B6" w:rsidRDefault="00395A03" w:rsidP="00AF08B0">
            <w:pPr>
              <w:contextualSpacing/>
              <w:jc w:val="both"/>
              <w:rPr>
                <w:rFonts w:ascii="Garamond" w:hAnsi="Garamond"/>
              </w:rPr>
            </w:pPr>
          </w:p>
        </w:tc>
        <w:tc>
          <w:tcPr>
            <w:tcW w:w="3107" w:type="dxa"/>
          </w:tcPr>
          <w:p w14:paraId="5687F54F" w14:textId="00A78770" w:rsidR="00395A03" w:rsidRPr="00096870" w:rsidRDefault="00C87CC5"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Wood – </w:t>
            </w:r>
            <w:r>
              <w:rPr>
                <w:rFonts w:ascii="Garamond" w:hAnsi="Garamond"/>
                <w:i/>
              </w:rPr>
              <w:t>Kantian Ethics</w:t>
            </w:r>
            <w:r>
              <w:rPr>
                <w:rFonts w:ascii="Garamond" w:hAnsi="Garamond"/>
              </w:rPr>
              <w:t xml:space="preserve">  Chapter 5: Humanity</w:t>
            </w:r>
            <w:r w:rsidR="00096870">
              <w:rPr>
                <w:rFonts w:ascii="Garamond" w:hAnsi="Garamond"/>
              </w:rPr>
              <w:t xml:space="preserve"> </w:t>
            </w:r>
          </w:p>
        </w:tc>
        <w:tc>
          <w:tcPr>
            <w:tcW w:w="5345" w:type="dxa"/>
          </w:tcPr>
          <w:p w14:paraId="0A23E6B1" w14:textId="1181A75E" w:rsidR="00395A03" w:rsidRPr="008024B6" w:rsidRDefault="002A3263" w:rsidP="003F62BA">
            <w:pPr>
              <w:contextualSpacing/>
              <w:jc w:val="both"/>
              <w:rPr>
                <w:rFonts w:ascii="Garamond" w:hAnsi="Garamond"/>
              </w:rPr>
            </w:pPr>
            <w:r w:rsidRPr="008024B6">
              <w:rPr>
                <w:rFonts w:ascii="Garamond" w:hAnsi="Garamond"/>
              </w:rPr>
              <w:t xml:space="preserve"> </w:t>
            </w:r>
          </w:p>
          <w:p w14:paraId="38DAB284" w14:textId="57D8F49A" w:rsidR="002C0217" w:rsidRPr="008024B6" w:rsidRDefault="002C0217" w:rsidP="003F62BA">
            <w:pPr>
              <w:contextualSpacing/>
              <w:jc w:val="both"/>
              <w:rPr>
                <w:rFonts w:ascii="Garamond" w:hAnsi="Garamond" w:cs="Times"/>
              </w:rPr>
            </w:pPr>
          </w:p>
        </w:tc>
      </w:tr>
      <w:tr w:rsidR="00395A03" w:rsidRPr="008024B6" w14:paraId="4AD4196C" w14:textId="77777777" w:rsidTr="002A3263">
        <w:tc>
          <w:tcPr>
            <w:tcW w:w="926" w:type="dxa"/>
          </w:tcPr>
          <w:p w14:paraId="436DD275" w14:textId="77777777" w:rsidR="00AF08B0" w:rsidRPr="008024B6" w:rsidRDefault="00AF08B0" w:rsidP="00AF08B0">
            <w:pPr>
              <w:contextualSpacing/>
              <w:jc w:val="both"/>
              <w:rPr>
                <w:rFonts w:ascii="Garamond" w:hAnsi="Garamond"/>
              </w:rPr>
            </w:pPr>
            <w:r w:rsidRPr="008024B6">
              <w:rPr>
                <w:rFonts w:ascii="Garamond" w:hAnsi="Garamond"/>
              </w:rPr>
              <w:t>9</w:t>
            </w:r>
          </w:p>
          <w:p w14:paraId="672F9A5C" w14:textId="77777777" w:rsidR="00AF08B0" w:rsidRPr="008024B6" w:rsidRDefault="00AF08B0" w:rsidP="00AF08B0">
            <w:pPr>
              <w:contextualSpacing/>
              <w:jc w:val="both"/>
              <w:rPr>
                <w:rFonts w:ascii="Garamond" w:hAnsi="Garamond"/>
              </w:rPr>
            </w:pPr>
            <w:r w:rsidRPr="008024B6">
              <w:rPr>
                <w:rFonts w:ascii="Garamond" w:hAnsi="Garamond"/>
              </w:rPr>
              <w:t>(10/2)</w:t>
            </w:r>
          </w:p>
          <w:p w14:paraId="393CE469" w14:textId="77777777" w:rsidR="00395A03" w:rsidRPr="008024B6" w:rsidRDefault="00395A03" w:rsidP="00AF08B0">
            <w:pPr>
              <w:contextualSpacing/>
              <w:jc w:val="both"/>
              <w:rPr>
                <w:rFonts w:ascii="Garamond" w:hAnsi="Garamond"/>
              </w:rPr>
            </w:pPr>
          </w:p>
        </w:tc>
        <w:tc>
          <w:tcPr>
            <w:tcW w:w="3107" w:type="dxa"/>
          </w:tcPr>
          <w:p w14:paraId="3A004988" w14:textId="24768441" w:rsidR="002A3263" w:rsidRPr="00096870" w:rsidRDefault="00096870"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Korsgaard </w:t>
            </w:r>
            <w:r w:rsidR="00C87CC5">
              <w:rPr>
                <w:rFonts w:ascii="Garamond" w:hAnsi="Garamond"/>
              </w:rPr>
              <w:t xml:space="preserve">– </w:t>
            </w:r>
            <w:r>
              <w:rPr>
                <w:rFonts w:ascii="Garamond" w:hAnsi="Garamond"/>
                <w:i/>
              </w:rPr>
              <w:t xml:space="preserve">Sources </w:t>
            </w:r>
            <w:r w:rsidR="00C87CC5">
              <w:rPr>
                <w:rFonts w:ascii="Garamond" w:hAnsi="Garamond"/>
              </w:rPr>
              <w:t>Lecture 3</w:t>
            </w:r>
          </w:p>
          <w:p w14:paraId="4CCB0371" w14:textId="77777777" w:rsidR="00395A03" w:rsidRPr="008024B6" w:rsidRDefault="00395A03"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34FE36A" w14:textId="6835C779" w:rsidR="00395A03" w:rsidRPr="008024B6" w:rsidRDefault="00395A03" w:rsidP="003F62BA">
            <w:pPr>
              <w:contextualSpacing/>
              <w:jc w:val="both"/>
              <w:rPr>
                <w:rFonts w:ascii="Garamond" w:hAnsi="Garamond"/>
              </w:rPr>
            </w:pPr>
          </w:p>
        </w:tc>
      </w:tr>
      <w:tr w:rsidR="00395A03" w:rsidRPr="008024B6" w14:paraId="7381234F" w14:textId="77777777" w:rsidTr="002A3263">
        <w:tc>
          <w:tcPr>
            <w:tcW w:w="926" w:type="dxa"/>
          </w:tcPr>
          <w:p w14:paraId="6C565B14" w14:textId="77777777" w:rsidR="00AF08B0" w:rsidRPr="008024B6" w:rsidRDefault="00AF08B0" w:rsidP="00AF08B0">
            <w:pPr>
              <w:contextualSpacing/>
              <w:jc w:val="both"/>
              <w:rPr>
                <w:rFonts w:ascii="Garamond" w:hAnsi="Garamond"/>
              </w:rPr>
            </w:pPr>
            <w:r w:rsidRPr="008024B6">
              <w:rPr>
                <w:rFonts w:ascii="Garamond" w:hAnsi="Garamond"/>
              </w:rPr>
              <w:t>10</w:t>
            </w:r>
          </w:p>
          <w:p w14:paraId="5573829B" w14:textId="77777777" w:rsidR="00395A03" w:rsidRDefault="00AF08B0" w:rsidP="00AF08B0">
            <w:pPr>
              <w:contextualSpacing/>
              <w:jc w:val="both"/>
              <w:rPr>
                <w:rFonts w:ascii="Garamond" w:hAnsi="Garamond"/>
              </w:rPr>
            </w:pPr>
            <w:r w:rsidRPr="008024B6">
              <w:rPr>
                <w:rFonts w:ascii="Garamond" w:hAnsi="Garamond"/>
              </w:rPr>
              <w:t>(10/4)</w:t>
            </w:r>
          </w:p>
          <w:p w14:paraId="41957495" w14:textId="47F10F4B" w:rsidR="00AF08B0" w:rsidRPr="008024B6" w:rsidRDefault="00AF08B0" w:rsidP="00AF08B0">
            <w:pPr>
              <w:contextualSpacing/>
              <w:jc w:val="both"/>
              <w:rPr>
                <w:rFonts w:ascii="Garamond" w:hAnsi="Garamond"/>
              </w:rPr>
            </w:pPr>
          </w:p>
        </w:tc>
        <w:tc>
          <w:tcPr>
            <w:tcW w:w="3107" w:type="dxa"/>
          </w:tcPr>
          <w:p w14:paraId="5293B10D" w14:textId="1327FB90" w:rsidR="00C87CC5" w:rsidRPr="00096870" w:rsidRDefault="00C87CC5" w:rsidP="00C87C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Korsgaard – </w:t>
            </w:r>
            <w:r>
              <w:rPr>
                <w:rFonts w:ascii="Garamond" w:hAnsi="Garamond"/>
                <w:i/>
              </w:rPr>
              <w:t xml:space="preserve">Sources </w:t>
            </w:r>
            <w:r>
              <w:rPr>
                <w:rFonts w:ascii="Garamond" w:hAnsi="Garamond"/>
              </w:rPr>
              <w:t>Lecture 4</w:t>
            </w:r>
          </w:p>
          <w:p w14:paraId="1ECC6CC6" w14:textId="0DF6DD47" w:rsidR="00395A03" w:rsidRPr="00096870" w:rsidRDefault="00395A03"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375A67F" w14:textId="72209D0C" w:rsidR="00395A03" w:rsidRPr="008024B6" w:rsidRDefault="00395A03" w:rsidP="003F62BA">
            <w:pPr>
              <w:contextualSpacing/>
              <w:jc w:val="both"/>
              <w:rPr>
                <w:rFonts w:ascii="Garamond" w:hAnsi="Garamond"/>
              </w:rPr>
            </w:pPr>
          </w:p>
        </w:tc>
      </w:tr>
      <w:tr w:rsidR="00395A03" w:rsidRPr="008024B6" w14:paraId="553BD4ED" w14:textId="77777777" w:rsidTr="002A3263">
        <w:tc>
          <w:tcPr>
            <w:tcW w:w="926" w:type="dxa"/>
          </w:tcPr>
          <w:p w14:paraId="0D27B98E" w14:textId="77777777" w:rsidR="00AF08B0" w:rsidRPr="008024B6" w:rsidRDefault="00AF08B0" w:rsidP="00AF08B0">
            <w:pPr>
              <w:contextualSpacing/>
              <w:jc w:val="both"/>
              <w:rPr>
                <w:rFonts w:ascii="Garamond" w:hAnsi="Garamond"/>
              </w:rPr>
            </w:pPr>
            <w:r w:rsidRPr="008024B6">
              <w:rPr>
                <w:rFonts w:ascii="Garamond" w:hAnsi="Garamond"/>
              </w:rPr>
              <w:t>11</w:t>
            </w:r>
          </w:p>
          <w:p w14:paraId="480633A8" w14:textId="77777777" w:rsidR="00AF08B0" w:rsidRDefault="00AF08B0" w:rsidP="00AF08B0">
            <w:pPr>
              <w:contextualSpacing/>
              <w:jc w:val="both"/>
              <w:rPr>
                <w:rFonts w:ascii="Garamond" w:hAnsi="Garamond"/>
              </w:rPr>
            </w:pPr>
            <w:r w:rsidRPr="008024B6">
              <w:rPr>
                <w:rFonts w:ascii="Garamond" w:hAnsi="Garamond"/>
              </w:rPr>
              <w:t>(10/9)</w:t>
            </w:r>
          </w:p>
          <w:p w14:paraId="47B8E2B7" w14:textId="41C637C5" w:rsidR="00395A03" w:rsidRPr="008024B6" w:rsidRDefault="00395A03" w:rsidP="003F62BA">
            <w:pPr>
              <w:contextualSpacing/>
              <w:jc w:val="both"/>
              <w:rPr>
                <w:rFonts w:ascii="Garamond" w:hAnsi="Garamond"/>
              </w:rPr>
            </w:pPr>
          </w:p>
        </w:tc>
        <w:tc>
          <w:tcPr>
            <w:tcW w:w="3107" w:type="dxa"/>
          </w:tcPr>
          <w:p w14:paraId="60325CAF" w14:textId="363BAFF8" w:rsidR="00C87CC5" w:rsidRPr="00096870" w:rsidRDefault="00C87CC5" w:rsidP="00C87C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Korsgaard – </w:t>
            </w:r>
            <w:r>
              <w:rPr>
                <w:rFonts w:ascii="Garamond" w:hAnsi="Garamond"/>
                <w:i/>
              </w:rPr>
              <w:t xml:space="preserve">Sources </w:t>
            </w:r>
            <w:r>
              <w:rPr>
                <w:rFonts w:ascii="Garamond" w:hAnsi="Garamond"/>
              </w:rPr>
              <w:t>Responses, esp. 5 &amp; 7</w:t>
            </w:r>
          </w:p>
          <w:p w14:paraId="61724C54" w14:textId="7FEA725D" w:rsidR="002A3263" w:rsidRPr="00096870" w:rsidRDefault="002A3263"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p>
        </w:tc>
        <w:tc>
          <w:tcPr>
            <w:tcW w:w="5345" w:type="dxa"/>
          </w:tcPr>
          <w:p w14:paraId="78E71C76" w14:textId="7CCA25FF" w:rsidR="00395A03" w:rsidRPr="008024B6" w:rsidRDefault="00395A03" w:rsidP="003F62BA">
            <w:pPr>
              <w:contextualSpacing/>
              <w:jc w:val="both"/>
              <w:rPr>
                <w:rFonts w:ascii="Garamond" w:hAnsi="Garamond"/>
              </w:rPr>
            </w:pPr>
          </w:p>
        </w:tc>
      </w:tr>
      <w:tr w:rsidR="00395A03" w:rsidRPr="008024B6" w14:paraId="2ECF608C" w14:textId="77777777" w:rsidTr="002A3263">
        <w:tc>
          <w:tcPr>
            <w:tcW w:w="926" w:type="dxa"/>
          </w:tcPr>
          <w:p w14:paraId="2BD1AE97" w14:textId="77777777" w:rsidR="00AF08B0" w:rsidRPr="008024B6" w:rsidRDefault="00AF08B0" w:rsidP="00AF08B0">
            <w:pPr>
              <w:contextualSpacing/>
              <w:jc w:val="both"/>
              <w:rPr>
                <w:rFonts w:ascii="Garamond" w:hAnsi="Garamond"/>
              </w:rPr>
            </w:pPr>
            <w:r w:rsidRPr="008024B6">
              <w:rPr>
                <w:rFonts w:ascii="Garamond" w:hAnsi="Garamond"/>
              </w:rPr>
              <w:t>12</w:t>
            </w:r>
          </w:p>
          <w:p w14:paraId="7C85D0C3" w14:textId="77777777" w:rsidR="00AF08B0" w:rsidRDefault="00AF08B0" w:rsidP="00AF08B0">
            <w:pPr>
              <w:contextualSpacing/>
              <w:jc w:val="both"/>
              <w:rPr>
                <w:rFonts w:ascii="Garamond" w:hAnsi="Garamond"/>
              </w:rPr>
            </w:pPr>
            <w:r>
              <w:rPr>
                <w:rFonts w:ascii="Garamond" w:hAnsi="Garamond"/>
              </w:rPr>
              <w:t>(10/11)</w:t>
            </w:r>
          </w:p>
          <w:p w14:paraId="6C72CCD7" w14:textId="68D63395" w:rsidR="00AF08B0" w:rsidRPr="008024B6" w:rsidRDefault="00AF08B0" w:rsidP="00AF08B0">
            <w:pPr>
              <w:contextualSpacing/>
              <w:jc w:val="both"/>
              <w:rPr>
                <w:rFonts w:ascii="Garamond" w:hAnsi="Garamond"/>
              </w:rPr>
            </w:pPr>
          </w:p>
        </w:tc>
        <w:tc>
          <w:tcPr>
            <w:tcW w:w="3107" w:type="dxa"/>
          </w:tcPr>
          <w:p w14:paraId="4F2253F4" w14:textId="77777777" w:rsidR="00AF08B0" w:rsidRPr="00096870" w:rsidRDefault="00AF08B0" w:rsidP="00AF08B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Korsgaard – </w:t>
            </w:r>
            <w:r>
              <w:rPr>
                <w:rFonts w:ascii="Garamond" w:hAnsi="Garamond"/>
                <w:i/>
              </w:rPr>
              <w:t xml:space="preserve">Sources </w:t>
            </w:r>
            <w:r>
              <w:rPr>
                <w:rFonts w:ascii="Garamond" w:hAnsi="Garamond"/>
              </w:rPr>
              <w:t>Reply</w:t>
            </w:r>
          </w:p>
          <w:p w14:paraId="08C54595" w14:textId="63D1B84C" w:rsidR="0040231A" w:rsidRPr="008024B6" w:rsidRDefault="0040231A" w:rsidP="002A326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30B2D23" w14:textId="6988FBFE" w:rsidR="0040231A" w:rsidRPr="008024B6" w:rsidRDefault="002A3263" w:rsidP="00AF08B0">
            <w:pPr>
              <w:contextualSpacing/>
              <w:jc w:val="both"/>
              <w:rPr>
                <w:rFonts w:ascii="Garamond" w:hAnsi="Garamond"/>
              </w:rPr>
            </w:pPr>
            <w:r w:rsidRPr="008024B6">
              <w:rPr>
                <w:rFonts w:ascii="Garamond" w:hAnsi="Garamond"/>
              </w:rPr>
              <w:t xml:space="preserve"> </w:t>
            </w:r>
          </w:p>
        </w:tc>
      </w:tr>
    </w:tbl>
    <w:p w14:paraId="5EE438E8" w14:textId="77777777" w:rsidR="002A3263" w:rsidRPr="008024B6" w:rsidRDefault="002A3263">
      <w:pPr>
        <w:rPr>
          <w:rFonts w:ascii="Garamond" w:hAnsi="Garamond"/>
        </w:rPr>
      </w:pPr>
    </w:p>
    <w:p w14:paraId="2F18B63F" w14:textId="77777777" w:rsidR="00AF08B0" w:rsidRDefault="00AF08B0" w:rsidP="00C87CC5">
      <w:pPr>
        <w:contextualSpacing/>
        <w:jc w:val="both"/>
        <w:rPr>
          <w:rFonts w:ascii="Garamond" w:hAnsi="Garamond"/>
          <w:b/>
          <w:smallCaps/>
        </w:rPr>
      </w:pPr>
    </w:p>
    <w:p w14:paraId="7BB18C48" w14:textId="68A2E526" w:rsidR="00C87CC5" w:rsidRPr="00C87CC5" w:rsidRDefault="00C87CC5" w:rsidP="00C87CC5">
      <w:pPr>
        <w:contextualSpacing/>
        <w:jc w:val="both"/>
        <w:rPr>
          <w:rFonts w:ascii="Garamond" w:hAnsi="Garamond"/>
          <w:b/>
          <w:smallCaps/>
        </w:rPr>
      </w:pPr>
      <w:r w:rsidRPr="008024B6">
        <w:rPr>
          <w:rFonts w:ascii="Garamond" w:hAnsi="Garamond"/>
          <w:b/>
          <w:smallCaps/>
        </w:rPr>
        <w:t>Part I</w:t>
      </w:r>
      <w:r>
        <w:rPr>
          <w:rFonts w:ascii="Garamond" w:hAnsi="Garamond"/>
          <w:b/>
          <w:smallCaps/>
        </w:rPr>
        <w:t>II</w:t>
      </w:r>
      <w:r w:rsidRPr="008024B6">
        <w:rPr>
          <w:rFonts w:ascii="Garamond" w:hAnsi="Garamond"/>
          <w:b/>
          <w:smallCaps/>
        </w:rPr>
        <w:t xml:space="preserve">: </w:t>
      </w:r>
      <w:r>
        <w:rPr>
          <w:rFonts w:ascii="Garamond" w:hAnsi="Garamond"/>
          <w:b/>
          <w:smallCaps/>
        </w:rPr>
        <w:t>The Critique of Practical Reason</w:t>
      </w:r>
    </w:p>
    <w:p w14:paraId="0E5F5E4E" w14:textId="77777777" w:rsidR="00C87CC5" w:rsidRDefault="00C87CC5"/>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40231A" w:rsidRPr="008024B6" w14:paraId="7B77D03D" w14:textId="77777777" w:rsidTr="002A3263">
        <w:tc>
          <w:tcPr>
            <w:tcW w:w="926" w:type="dxa"/>
          </w:tcPr>
          <w:p w14:paraId="0493ADB5" w14:textId="77777777" w:rsidR="0040231A" w:rsidRPr="008024B6" w:rsidRDefault="007E33A9" w:rsidP="003F62BA">
            <w:pPr>
              <w:contextualSpacing/>
              <w:jc w:val="both"/>
              <w:rPr>
                <w:rFonts w:ascii="Garamond" w:hAnsi="Garamond"/>
              </w:rPr>
            </w:pPr>
            <w:r w:rsidRPr="008024B6">
              <w:rPr>
                <w:rFonts w:ascii="Garamond" w:hAnsi="Garamond"/>
              </w:rPr>
              <w:t>13</w:t>
            </w:r>
          </w:p>
          <w:p w14:paraId="125D52B0" w14:textId="6F3DE3ED" w:rsidR="007E33A9" w:rsidRPr="008024B6" w:rsidRDefault="007E33A9" w:rsidP="003F62BA">
            <w:pPr>
              <w:contextualSpacing/>
              <w:jc w:val="both"/>
              <w:rPr>
                <w:rFonts w:ascii="Garamond" w:hAnsi="Garamond"/>
              </w:rPr>
            </w:pPr>
            <w:r w:rsidRPr="008024B6">
              <w:rPr>
                <w:rFonts w:ascii="Garamond" w:hAnsi="Garamond"/>
              </w:rPr>
              <w:t>(10/</w:t>
            </w:r>
            <w:r w:rsidR="00945701" w:rsidRPr="008024B6">
              <w:rPr>
                <w:rFonts w:ascii="Garamond" w:hAnsi="Garamond"/>
              </w:rPr>
              <w:t>16)</w:t>
            </w:r>
          </w:p>
          <w:p w14:paraId="31FF9ECD" w14:textId="307BA45D" w:rsidR="007E33A9" w:rsidRPr="008024B6" w:rsidRDefault="007E33A9" w:rsidP="003F62BA">
            <w:pPr>
              <w:contextualSpacing/>
              <w:jc w:val="both"/>
              <w:rPr>
                <w:rFonts w:ascii="Garamond" w:hAnsi="Garamond"/>
              </w:rPr>
            </w:pPr>
          </w:p>
        </w:tc>
        <w:tc>
          <w:tcPr>
            <w:tcW w:w="3107" w:type="dxa"/>
          </w:tcPr>
          <w:p w14:paraId="2C6378D1" w14:textId="517311E1" w:rsidR="006D0CAE" w:rsidRPr="00096870"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Critique of Practical Reason</w:t>
            </w:r>
          </w:p>
          <w:p w14:paraId="367BEA3A" w14:textId="2A72D33B" w:rsidR="006D0CAE" w:rsidRPr="008024B6" w:rsidRDefault="006D0CAE"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4AD57F0C" w14:textId="4CC5F434" w:rsidR="00AC4343" w:rsidRPr="008024B6" w:rsidRDefault="00AC4343" w:rsidP="000A3160">
            <w:pPr>
              <w:contextualSpacing/>
              <w:jc w:val="both"/>
              <w:rPr>
                <w:rFonts w:ascii="Garamond" w:hAnsi="Garamond"/>
              </w:rPr>
            </w:pPr>
          </w:p>
        </w:tc>
      </w:tr>
      <w:tr w:rsidR="007E33A9" w:rsidRPr="008024B6" w14:paraId="5F48EDD5" w14:textId="77777777" w:rsidTr="002A3263">
        <w:tc>
          <w:tcPr>
            <w:tcW w:w="926" w:type="dxa"/>
          </w:tcPr>
          <w:p w14:paraId="0BD8E02B" w14:textId="1CED77F8" w:rsidR="007E33A9" w:rsidRPr="008024B6" w:rsidRDefault="007E33A9" w:rsidP="003F62BA">
            <w:pPr>
              <w:contextualSpacing/>
              <w:jc w:val="both"/>
              <w:rPr>
                <w:rFonts w:ascii="Garamond" w:hAnsi="Garamond"/>
              </w:rPr>
            </w:pPr>
            <w:r w:rsidRPr="008024B6">
              <w:rPr>
                <w:rFonts w:ascii="Garamond" w:hAnsi="Garamond"/>
              </w:rPr>
              <w:t>14</w:t>
            </w:r>
          </w:p>
          <w:p w14:paraId="1A1C98A8" w14:textId="3B6EE83B" w:rsidR="007E33A9" w:rsidRPr="008024B6" w:rsidRDefault="00FC0595" w:rsidP="003F62BA">
            <w:pPr>
              <w:contextualSpacing/>
              <w:jc w:val="both"/>
              <w:rPr>
                <w:rFonts w:ascii="Garamond" w:hAnsi="Garamond"/>
              </w:rPr>
            </w:pPr>
            <w:r w:rsidRPr="008024B6">
              <w:rPr>
                <w:rFonts w:ascii="Garamond" w:hAnsi="Garamond"/>
              </w:rPr>
              <w:t>(10</w:t>
            </w:r>
            <w:r w:rsidR="00945701" w:rsidRPr="008024B6">
              <w:rPr>
                <w:rFonts w:ascii="Garamond" w:hAnsi="Garamond"/>
              </w:rPr>
              <w:t>/18)</w:t>
            </w:r>
          </w:p>
          <w:p w14:paraId="3BBF419E" w14:textId="77777777" w:rsidR="007E33A9" w:rsidRPr="008024B6" w:rsidRDefault="007E33A9" w:rsidP="003F62BA">
            <w:pPr>
              <w:contextualSpacing/>
              <w:jc w:val="both"/>
              <w:rPr>
                <w:rFonts w:ascii="Garamond" w:hAnsi="Garamond"/>
              </w:rPr>
            </w:pPr>
          </w:p>
        </w:tc>
        <w:tc>
          <w:tcPr>
            <w:tcW w:w="3107" w:type="dxa"/>
          </w:tcPr>
          <w:p w14:paraId="334526F0" w14:textId="3F9B9099" w:rsidR="000A3160" w:rsidRPr="00096870"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Critique of Practical Reason</w:t>
            </w:r>
          </w:p>
        </w:tc>
        <w:tc>
          <w:tcPr>
            <w:tcW w:w="5345" w:type="dxa"/>
          </w:tcPr>
          <w:p w14:paraId="7EF3852C" w14:textId="5FF17297" w:rsidR="007E33A9" w:rsidRPr="008024B6" w:rsidRDefault="007E33A9" w:rsidP="000A3160">
            <w:pPr>
              <w:contextualSpacing/>
              <w:jc w:val="both"/>
              <w:rPr>
                <w:rFonts w:ascii="Garamond" w:hAnsi="Garamond"/>
              </w:rPr>
            </w:pPr>
          </w:p>
        </w:tc>
      </w:tr>
      <w:tr w:rsidR="007E33A9" w:rsidRPr="008024B6" w14:paraId="676E042D" w14:textId="77777777" w:rsidTr="002A3263">
        <w:tc>
          <w:tcPr>
            <w:tcW w:w="926" w:type="dxa"/>
          </w:tcPr>
          <w:p w14:paraId="4659AD4F" w14:textId="77777777" w:rsidR="007E33A9" w:rsidRPr="008024B6" w:rsidRDefault="007E33A9" w:rsidP="003F62BA">
            <w:pPr>
              <w:contextualSpacing/>
              <w:jc w:val="both"/>
              <w:rPr>
                <w:rFonts w:ascii="Garamond" w:hAnsi="Garamond"/>
              </w:rPr>
            </w:pPr>
            <w:r w:rsidRPr="008024B6">
              <w:rPr>
                <w:rFonts w:ascii="Garamond" w:hAnsi="Garamond"/>
              </w:rPr>
              <w:t>15</w:t>
            </w:r>
          </w:p>
          <w:p w14:paraId="40004769" w14:textId="77777777" w:rsidR="00945701" w:rsidRDefault="00945701" w:rsidP="003F62BA">
            <w:pPr>
              <w:contextualSpacing/>
              <w:jc w:val="both"/>
              <w:rPr>
                <w:rFonts w:ascii="Garamond" w:hAnsi="Garamond"/>
              </w:rPr>
            </w:pPr>
            <w:r w:rsidRPr="008024B6">
              <w:rPr>
                <w:rFonts w:ascii="Garamond" w:hAnsi="Garamond"/>
              </w:rPr>
              <w:t>(10/23)</w:t>
            </w:r>
          </w:p>
          <w:p w14:paraId="5F9C9BB5" w14:textId="766395B6" w:rsidR="00AF08B0" w:rsidRPr="008024B6" w:rsidRDefault="00AF08B0" w:rsidP="003F62BA">
            <w:pPr>
              <w:contextualSpacing/>
              <w:jc w:val="both"/>
              <w:rPr>
                <w:rFonts w:ascii="Garamond" w:hAnsi="Garamond"/>
              </w:rPr>
            </w:pPr>
          </w:p>
        </w:tc>
        <w:tc>
          <w:tcPr>
            <w:tcW w:w="3107" w:type="dxa"/>
          </w:tcPr>
          <w:p w14:paraId="45DD8AAD" w14:textId="35DA3708" w:rsidR="007E33A9" w:rsidRPr="00096870"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Critique of Practical Reason </w:t>
            </w:r>
          </w:p>
          <w:p w14:paraId="160E54F5" w14:textId="77777777" w:rsidR="007E33A9" w:rsidRPr="008024B6" w:rsidRDefault="007E33A9"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EDE0B8D" w14:textId="2F2956BE" w:rsidR="007E33A9" w:rsidRPr="008024B6" w:rsidRDefault="007E33A9" w:rsidP="0076639B">
            <w:pPr>
              <w:contextualSpacing/>
              <w:jc w:val="both"/>
              <w:rPr>
                <w:rFonts w:ascii="Garamond" w:hAnsi="Garamond"/>
              </w:rPr>
            </w:pPr>
          </w:p>
        </w:tc>
      </w:tr>
      <w:tr w:rsidR="007E33A9" w:rsidRPr="008024B6" w14:paraId="181D692E" w14:textId="77777777" w:rsidTr="002A3263">
        <w:tc>
          <w:tcPr>
            <w:tcW w:w="926" w:type="dxa"/>
          </w:tcPr>
          <w:p w14:paraId="39D2D0CD" w14:textId="77777777" w:rsidR="007E33A9" w:rsidRPr="008024B6" w:rsidRDefault="00FC0595" w:rsidP="003F62BA">
            <w:pPr>
              <w:contextualSpacing/>
              <w:jc w:val="both"/>
              <w:rPr>
                <w:rFonts w:ascii="Garamond" w:hAnsi="Garamond"/>
              </w:rPr>
            </w:pPr>
            <w:r w:rsidRPr="008024B6">
              <w:rPr>
                <w:rFonts w:ascii="Garamond" w:hAnsi="Garamond"/>
              </w:rPr>
              <w:t>16</w:t>
            </w:r>
          </w:p>
          <w:p w14:paraId="61365790" w14:textId="77777777" w:rsidR="00945701" w:rsidRDefault="00945701" w:rsidP="003F62BA">
            <w:pPr>
              <w:contextualSpacing/>
              <w:jc w:val="both"/>
              <w:rPr>
                <w:rFonts w:ascii="Garamond" w:hAnsi="Garamond"/>
              </w:rPr>
            </w:pPr>
            <w:r w:rsidRPr="008024B6">
              <w:rPr>
                <w:rFonts w:ascii="Garamond" w:hAnsi="Garamond"/>
              </w:rPr>
              <w:t>(10/25)</w:t>
            </w:r>
          </w:p>
          <w:p w14:paraId="4FD85F9D" w14:textId="694548EB" w:rsidR="00AF08B0" w:rsidRPr="008024B6" w:rsidRDefault="00AF08B0" w:rsidP="003F62BA">
            <w:pPr>
              <w:contextualSpacing/>
              <w:jc w:val="both"/>
              <w:rPr>
                <w:rFonts w:ascii="Garamond" w:hAnsi="Garamond"/>
              </w:rPr>
            </w:pPr>
          </w:p>
        </w:tc>
        <w:tc>
          <w:tcPr>
            <w:tcW w:w="3107" w:type="dxa"/>
          </w:tcPr>
          <w:p w14:paraId="3B58B64B" w14:textId="4794E072" w:rsidR="007E33A9" w:rsidRPr="00096870"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Critique of Practical Reason</w:t>
            </w:r>
          </w:p>
          <w:p w14:paraId="3AD8EC7E" w14:textId="77777777" w:rsidR="007E33A9" w:rsidRPr="008024B6" w:rsidRDefault="007E33A9"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EF56B2D" w14:textId="65D7D240" w:rsidR="00FC0595" w:rsidRPr="008024B6" w:rsidRDefault="00FC0595" w:rsidP="00AF08B0">
            <w:pPr>
              <w:contextualSpacing/>
              <w:jc w:val="both"/>
              <w:rPr>
                <w:rFonts w:ascii="Garamond" w:hAnsi="Garamond"/>
              </w:rPr>
            </w:pPr>
          </w:p>
        </w:tc>
      </w:tr>
      <w:tr w:rsidR="007E33A9" w:rsidRPr="008024B6" w14:paraId="0AA162FA" w14:textId="77777777" w:rsidTr="002A3263">
        <w:tc>
          <w:tcPr>
            <w:tcW w:w="926" w:type="dxa"/>
          </w:tcPr>
          <w:p w14:paraId="0A558C85" w14:textId="26070B59" w:rsidR="007E33A9" w:rsidRPr="008024B6" w:rsidRDefault="00FC0595" w:rsidP="003F62BA">
            <w:pPr>
              <w:contextualSpacing/>
              <w:jc w:val="both"/>
              <w:rPr>
                <w:rFonts w:ascii="Garamond" w:hAnsi="Garamond"/>
              </w:rPr>
            </w:pPr>
            <w:r w:rsidRPr="008024B6">
              <w:rPr>
                <w:rFonts w:ascii="Garamond" w:hAnsi="Garamond"/>
              </w:rPr>
              <w:t>17</w:t>
            </w:r>
          </w:p>
          <w:p w14:paraId="1E7A9FBA" w14:textId="384B360F" w:rsidR="00945701" w:rsidRPr="008024B6" w:rsidRDefault="00945701" w:rsidP="003F62BA">
            <w:pPr>
              <w:contextualSpacing/>
              <w:jc w:val="both"/>
              <w:rPr>
                <w:rFonts w:ascii="Garamond" w:hAnsi="Garamond"/>
              </w:rPr>
            </w:pPr>
            <w:r w:rsidRPr="008024B6">
              <w:rPr>
                <w:rFonts w:ascii="Garamond" w:hAnsi="Garamond"/>
              </w:rPr>
              <w:t>(10/30)</w:t>
            </w:r>
          </w:p>
          <w:p w14:paraId="40E6333A" w14:textId="77777777" w:rsidR="007E33A9" w:rsidRPr="008024B6" w:rsidRDefault="007E33A9" w:rsidP="003F62BA">
            <w:pPr>
              <w:contextualSpacing/>
              <w:jc w:val="both"/>
              <w:rPr>
                <w:rFonts w:ascii="Garamond" w:hAnsi="Garamond"/>
              </w:rPr>
            </w:pPr>
          </w:p>
        </w:tc>
        <w:tc>
          <w:tcPr>
            <w:tcW w:w="3107" w:type="dxa"/>
          </w:tcPr>
          <w:p w14:paraId="57A251F7" w14:textId="3BBF2002" w:rsidR="00C87CC5" w:rsidRPr="00096870" w:rsidRDefault="00C87CC5" w:rsidP="00C87C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Critique of Practical Reason</w:t>
            </w:r>
          </w:p>
          <w:p w14:paraId="5A4813DB" w14:textId="723746E7" w:rsidR="00FC0595" w:rsidRPr="008024B6" w:rsidRDefault="00FC0595" w:rsidP="00C87C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1A2EA5F5" w14:textId="7DC950AF" w:rsidR="007E33A9" w:rsidRPr="008024B6" w:rsidRDefault="007E33A9" w:rsidP="00FC0595">
            <w:pPr>
              <w:contextualSpacing/>
              <w:jc w:val="both"/>
              <w:rPr>
                <w:rFonts w:ascii="Garamond" w:hAnsi="Garamond"/>
              </w:rPr>
            </w:pPr>
          </w:p>
        </w:tc>
      </w:tr>
    </w:tbl>
    <w:p w14:paraId="09A0F039" w14:textId="77777777" w:rsidR="00C87CC5" w:rsidRDefault="00C87CC5"/>
    <w:p w14:paraId="4BE7C583" w14:textId="77777777" w:rsidR="00C87CC5" w:rsidRDefault="00C87CC5"/>
    <w:p w14:paraId="3AD4A74E" w14:textId="23E6CA0E" w:rsidR="00C87CC5" w:rsidRDefault="00C87CC5">
      <w:r w:rsidRPr="008024B6">
        <w:rPr>
          <w:rFonts w:ascii="Garamond" w:hAnsi="Garamond"/>
          <w:b/>
          <w:smallCaps/>
        </w:rPr>
        <w:t>Part I</w:t>
      </w:r>
      <w:r>
        <w:rPr>
          <w:rFonts w:ascii="Garamond" w:hAnsi="Garamond"/>
          <w:b/>
          <w:smallCaps/>
        </w:rPr>
        <w:t>V:  Stephen Darwall</w:t>
      </w:r>
      <w:r w:rsidR="001F1DB2">
        <w:rPr>
          <w:rFonts w:ascii="Garamond" w:hAnsi="Garamond"/>
          <w:b/>
          <w:smallCaps/>
        </w:rPr>
        <w:t>: The Second Person Standpoint</w:t>
      </w:r>
    </w:p>
    <w:p w14:paraId="5F23A362" w14:textId="77777777" w:rsidR="00C87CC5" w:rsidRDefault="00C87CC5"/>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07"/>
        <w:gridCol w:w="5345"/>
      </w:tblGrid>
      <w:tr w:rsidR="00FC0595" w:rsidRPr="008024B6" w14:paraId="53CE5B08" w14:textId="77777777" w:rsidTr="001F1DB2">
        <w:tc>
          <w:tcPr>
            <w:tcW w:w="926" w:type="dxa"/>
          </w:tcPr>
          <w:p w14:paraId="0F2F2C59" w14:textId="1524D8CC" w:rsidR="00FC0595" w:rsidRPr="008024B6" w:rsidRDefault="00FC0595" w:rsidP="003F62BA">
            <w:pPr>
              <w:contextualSpacing/>
              <w:jc w:val="both"/>
              <w:rPr>
                <w:rFonts w:ascii="Garamond" w:hAnsi="Garamond"/>
              </w:rPr>
            </w:pPr>
            <w:r w:rsidRPr="008024B6">
              <w:rPr>
                <w:rFonts w:ascii="Garamond" w:hAnsi="Garamond"/>
              </w:rPr>
              <w:t>18</w:t>
            </w:r>
          </w:p>
          <w:p w14:paraId="38865555" w14:textId="301BB03B" w:rsidR="00FC0595" w:rsidRPr="008024B6" w:rsidRDefault="00945701" w:rsidP="003F62BA">
            <w:pPr>
              <w:contextualSpacing/>
              <w:jc w:val="both"/>
              <w:rPr>
                <w:rFonts w:ascii="Garamond" w:hAnsi="Garamond"/>
              </w:rPr>
            </w:pPr>
            <w:r w:rsidRPr="008024B6">
              <w:rPr>
                <w:rFonts w:ascii="Garamond" w:hAnsi="Garamond"/>
              </w:rPr>
              <w:t>(11/1)</w:t>
            </w:r>
          </w:p>
        </w:tc>
        <w:tc>
          <w:tcPr>
            <w:tcW w:w="3107" w:type="dxa"/>
          </w:tcPr>
          <w:p w14:paraId="15BB037C" w14:textId="3CE379ED" w:rsidR="006D0CAE" w:rsidRPr="006D0CAE"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Darwall</w:t>
            </w:r>
            <w:r w:rsidR="00C87CC5">
              <w:rPr>
                <w:rFonts w:ascii="Garamond" w:hAnsi="Garamond"/>
              </w:rPr>
              <w:t xml:space="preserve"> – </w:t>
            </w:r>
            <w:r>
              <w:rPr>
                <w:rFonts w:ascii="Garamond" w:hAnsi="Garamond"/>
                <w:i/>
              </w:rPr>
              <w:t>Second Person</w:t>
            </w:r>
            <w:r w:rsidR="00C87CC5">
              <w:rPr>
                <w:rFonts w:ascii="Garamond" w:hAnsi="Garamond"/>
                <w:i/>
              </w:rPr>
              <w:t xml:space="preserve"> </w:t>
            </w:r>
            <w:r w:rsidR="00C87CC5">
              <w:rPr>
                <w:rFonts w:ascii="Garamond" w:hAnsi="Garamond"/>
              </w:rPr>
              <w:t>Chapters 1 &amp; 2: “Main Ideas I &amp; II”</w:t>
            </w:r>
          </w:p>
          <w:p w14:paraId="1484789F" w14:textId="4734F2CD" w:rsidR="006D0CAE" w:rsidRPr="008024B6" w:rsidRDefault="006D0CAE"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39141DF7" w14:textId="6193CC53" w:rsidR="00FC0595" w:rsidRPr="008024B6" w:rsidRDefault="00FC0595" w:rsidP="00AF08B0">
            <w:pPr>
              <w:contextualSpacing/>
              <w:jc w:val="both"/>
              <w:rPr>
                <w:rFonts w:ascii="Garamond" w:hAnsi="Garamond"/>
              </w:rPr>
            </w:pPr>
          </w:p>
        </w:tc>
      </w:tr>
      <w:tr w:rsidR="00FC0595" w:rsidRPr="008024B6" w14:paraId="05F50150" w14:textId="77777777" w:rsidTr="001F1DB2">
        <w:tc>
          <w:tcPr>
            <w:tcW w:w="926" w:type="dxa"/>
          </w:tcPr>
          <w:p w14:paraId="233FFCD5" w14:textId="5B28B90B" w:rsidR="00FC0595" w:rsidRPr="008024B6" w:rsidRDefault="00FC0595" w:rsidP="003F62BA">
            <w:pPr>
              <w:contextualSpacing/>
              <w:jc w:val="both"/>
              <w:rPr>
                <w:rFonts w:ascii="Garamond" w:hAnsi="Garamond"/>
              </w:rPr>
            </w:pPr>
            <w:r w:rsidRPr="008024B6">
              <w:rPr>
                <w:rFonts w:ascii="Garamond" w:hAnsi="Garamond"/>
              </w:rPr>
              <w:t>19</w:t>
            </w:r>
          </w:p>
          <w:p w14:paraId="68D335A4" w14:textId="0CCB45F4" w:rsidR="00FC0595" w:rsidRPr="008024B6" w:rsidRDefault="00945701" w:rsidP="003F62BA">
            <w:pPr>
              <w:contextualSpacing/>
              <w:jc w:val="both"/>
              <w:rPr>
                <w:rFonts w:ascii="Garamond" w:hAnsi="Garamond"/>
              </w:rPr>
            </w:pPr>
            <w:r w:rsidRPr="008024B6">
              <w:rPr>
                <w:rFonts w:ascii="Garamond" w:hAnsi="Garamond"/>
              </w:rPr>
              <w:t>(11/6)</w:t>
            </w:r>
          </w:p>
          <w:p w14:paraId="3DBE66FD" w14:textId="77777777" w:rsidR="00FC0595" w:rsidRPr="008024B6" w:rsidRDefault="00FC0595" w:rsidP="003F62BA">
            <w:pPr>
              <w:contextualSpacing/>
              <w:jc w:val="both"/>
              <w:rPr>
                <w:rFonts w:ascii="Garamond" w:hAnsi="Garamond"/>
              </w:rPr>
            </w:pPr>
          </w:p>
        </w:tc>
        <w:tc>
          <w:tcPr>
            <w:tcW w:w="3107" w:type="dxa"/>
          </w:tcPr>
          <w:p w14:paraId="28E701C5" w14:textId="4E193DC1" w:rsidR="006D0CAE"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Darwall –</w:t>
            </w:r>
            <w:r w:rsidR="00096870">
              <w:rPr>
                <w:rFonts w:ascii="Garamond" w:hAnsi="Garamond"/>
              </w:rPr>
              <w:t xml:space="preserve"> </w:t>
            </w:r>
            <w:r w:rsidR="00096870">
              <w:rPr>
                <w:rFonts w:ascii="Garamond" w:hAnsi="Garamond"/>
                <w:i/>
              </w:rPr>
              <w:t>Second Person</w:t>
            </w:r>
            <w:r>
              <w:rPr>
                <w:rFonts w:ascii="Garamond" w:hAnsi="Garamond"/>
                <w:i/>
              </w:rPr>
              <w:t xml:space="preserve"> </w:t>
            </w:r>
            <w:r>
              <w:rPr>
                <w:rFonts w:ascii="Garamond" w:hAnsi="Garamond"/>
              </w:rPr>
              <w:t>Chapter 9 (“Morality and Autonomy in Kant”</w:t>
            </w:r>
          </w:p>
          <w:p w14:paraId="3962E1EA" w14:textId="77777777" w:rsidR="00C87CC5"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p w14:paraId="2181AED1" w14:textId="02167729" w:rsidR="00C87CC5" w:rsidRPr="00C87CC5"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 xml:space="preserve">Wood – </w:t>
            </w:r>
            <w:r>
              <w:rPr>
                <w:rFonts w:ascii="Garamond" w:hAnsi="Garamond"/>
                <w:i/>
              </w:rPr>
              <w:t xml:space="preserve">Kantian Ethics </w:t>
            </w:r>
            <w:r>
              <w:rPr>
                <w:rFonts w:ascii="Garamond" w:hAnsi="Garamond"/>
              </w:rPr>
              <w:t>Chapter 7 (“Autonomy”)</w:t>
            </w:r>
          </w:p>
          <w:p w14:paraId="4C81C90F" w14:textId="18112382" w:rsidR="006D0CAE" w:rsidRPr="008024B6" w:rsidRDefault="006D0CAE"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p>
        </w:tc>
        <w:tc>
          <w:tcPr>
            <w:tcW w:w="5345" w:type="dxa"/>
          </w:tcPr>
          <w:p w14:paraId="2A0B136D" w14:textId="59E18CCD" w:rsidR="00FC0595" w:rsidRPr="008024B6" w:rsidRDefault="00FC0595" w:rsidP="00FC0595">
            <w:pPr>
              <w:contextualSpacing/>
              <w:jc w:val="both"/>
              <w:rPr>
                <w:rFonts w:ascii="Garamond" w:hAnsi="Garamond"/>
              </w:rPr>
            </w:pPr>
          </w:p>
        </w:tc>
      </w:tr>
      <w:tr w:rsidR="00FC0595" w:rsidRPr="008024B6" w14:paraId="1D8F850B" w14:textId="77777777" w:rsidTr="001F1DB2">
        <w:tc>
          <w:tcPr>
            <w:tcW w:w="926" w:type="dxa"/>
          </w:tcPr>
          <w:p w14:paraId="18D3F51D" w14:textId="77777777" w:rsidR="00FC0595" w:rsidRPr="008024B6" w:rsidRDefault="00FC0595" w:rsidP="003F62BA">
            <w:pPr>
              <w:contextualSpacing/>
              <w:jc w:val="both"/>
              <w:rPr>
                <w:rFonts w:ascii="Garamond" w:hAnsi="Garamond"/>
              </w:rPr>
            </w:pPr>
            <w:r w:rsidRPr="008024B6">
              <w:rPr>
                <w:rFonts w:ascii="Garamond" w:hAnsi="Garamond"/>
              </w:rPr>
              <w:t>20</w:t>
            </w:r>
          </w:p>
          <w:p w14:paraId="0F8419E1" w14:textId="77777777" w:rsidR="00945701" w:rsidRDefault="00945701" w:rsidP="003F62BA">
            <w:pPr>
              <w:contextualSpacing/>
              <w:jc w:val="both"/>
              <w:rPr>
                <w:rFonts w:ascii="Garamond" w:hAnsi="Garamond"/>
              </w:rPr>
            </w:pPr>
            <w:r w:rsidRPr="008024B6">
              <w:rPr>
                <w:rFonts w:ascii="Garamond" w:hAnsi="Garamond"/>
              </w:rPr>
              <w:t>(11/8)</w:t>
            </w:r>
          </w:p>
          <w:p w14:paraId="0C7A98A7" w14:textId="20D7DA17" w:rsidR="00AF08B0" w:rsidRPr="008024B6" w:rsidRDefault="00AF08B0" w:rsidP="003F62BA">
            <w:pPr>
              <w:contextualSpacing/>
              <w:jc w:val="both"/>
              <w:rPr>
                <w:rFonts w:ascii="Garamond" w:hAnsi="Garamond"/>
              </w:rPr>
            </w:pPr>
          </w:p>
        </w:tc>
        <w:tc>
          <w:tcPr>
            <w:tcW w:w="3107" w:type="dxa"/>
          </w:tcPr>
          <w:p w14:paraId="563EFBA9" w14:textId="72B076F8" w:rsidR="006D0CAE" w:rsidRPr="00C87CC5" w:rsidRDefault="00C87CC5" w:rsidP="000968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rPr>
            </w:pPr>
            <w:r>
              <w:rPr>
                <w:rFonts w:ascii="Garamond" w:hAnsi="Garamond"/>
              </w:rPr>
              <w:t>Darwall –</w:t>
            </w:r>
            <w:r w:rsidR="00096870">
              <w:rPr>
                <w:rFonts w:ascii="Garamond" w:hAnsi="Garamond"/>
              </w:rPr>
              <w:t xml:space="preserve"> </w:t>
            </w:r>
            <w:r w:rsidR="00096870">
              <w:rPr>
                <w:rFonts w:ascii="Garamond" w:hAnsi="Garamond"/>
                <w:i/>
              </w:rPr>
              <w:t>Second Person</w:t>
            </w:r>
            <w:r>
              <w:rPr>
                <w:rFonts w:ascii="Garamond" w:hAnsi="Garamond"/>
                <w:i/>
              </w:rPr>
              <w:t xml:space="preserve"> </w:t>
            </w:r>
            <w:r>
              <w:rPr>
                <w:rFonts w:ascii="Garamond" w:hAnsi="Garamond"/>
              </w:rPr>
              <w:t>Chapter 10</w:t>
            </w:r>
          </w:p>
        </w:tc>
        <w:tc>
          <w:tcPr>
            <w:tcW w:w="5345" w:type="dxa"/>
          </w:tcPr>
          <w:p w14:paraId="494956B0" w14:textId="572B0651" w:rsidR="00243062" w:rsidRPr="008024B6" w:rsidRDefault="00243062" w:rsidP="00AF08B0">
            <w:pPr>
              <w:contextualSpacing/>
              <w:jc w:val="both"/>
              <w:rPr>
                <w:rFonts w:ascii="Garamond" w:hAnsi="Garamond"/>
              </w:rPr>
            </w:pPr>
          </w:p>
        </w:tc>
      </w:tr>
      <w:tr w:rsidR="00FC0595" w:rsidRPr="008024B6" w14:paraId="0618C714" w14:textId="77777777" w:rsidTr="001F1DB2">
        <w:tc>
          <w:tcPr>
            <w:tcW w:w="926" w:type="dxa"/>
          </w:tcPr>
          <w:p w14:paraId="7F9A05C1" w14:textId="6996C9AD" w:rsidR="00FC0595" w:rsidRPr="008024B6" w:rsidRDefault="00FC0595" w:rsidP="003F62BA">
            <w:pPr>
              <w:contextualSpacing/>
              <w:jc w:val="both"/>
              <w:rPr>
                <w:rFonts w:ascii="Garamond" w:hAnsi="Garamond"/>
              </w:rPr>
            </w:pPr>
            <w:r w:rsidRPr="008024B6">
              <w:rPr>
                <w:rFonts w:ascii="Garamond" w:hAnsi="Garamond"/>
              </w:rPr>
              <w:t>21</w:t>
            </w:r>
          </w:p>
          <w:p w14:paraId="27B2C033" w14:textId="77777777" w:rsidR="00FC0595" w:rsidRDefault="00945701" w:rsidP="003F62BA">
            <w:pPr>
              <w:contextualSpacing/>
              <w:jc w:val="both"/>
              <w:rPr>
                <w:rFonts w:ascii="Garamond" w:hAnsi="Garamond"/>
              </w:rPr>
            </w:pPr>
            <w:r w:rsidRPr="008024B6">
              <w:rPr>
                <w:rFonts w:ascii="Garamond" w:hAnsi="Garamond"/>
              </w:rPr>
              <w:t>(11/13)</w:t>
            </w:r>
          </w:p>
          <w:p w14:paraId="08C11DDD" w14:textId="46EAF3CA" w:rsidR="00AF08B0" w:rsidRPr="008024B6" w:rsidRDefault="00AF08B0" w:rsidP="003F62BA">
            <w:pPr>
              <w:contextualSpacing/>
              <w:jc w:val="both"/>
              <w:rPr>
                <w:rFonts w:ascii="Garamond" w:hAnsi="Garamond"/>
              </w:rPr>
            </w:pPr>
          </w:p>
        </w:tc>
        <w:tc>
          <w:tcPr>
            <w:tcW w:w="3107" w:type="dxa"/>
          </w:tcPr>
          <w:p w14:paraId="73A36B3E" w14:textId="287CF5BD" w:rsidR="00FC0595" w:rsidRPr="008024B6"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rPr>
            </w:pPr>
            <w:r>
              <w:rPr>
                <w:rFonts w:ascii="Garamond" w:hAnsi="Garamond"/>
              </w:rPr>
              <w:t xml:space="preserve">Darwall – </w:t>
            </w:r>
            <w:r>
              <w:rPr>
                <w:rFonts w:ascii="Garamond" w:hAnsi="Garamond"/>
                <w:i/>
              </w:rPr>
              <w:t xml:space="preserve">Second Person </w:t>
            </w:r>
            <w:r>
              <w:rPr>
                <w:rFonts w:ascii="Garamond" w:hAnsi="Garamond"/>
              </w:rPr>
              <w:t>Chapter 10 continued</w:t>
            </w:r>
          </w:p>
        </w:tc>
        <w:tc>
          <w:tcPr>
            <w:tcW w:w="5345" w:type="dxa"/>
          </w:tcPr>
          <w:p w14:paraId="3191212E" w14:textId="77777777" w:rsidR="00FC0595" w:rsidRDefault="00FC0595" w:rsidP="00AF08B0">
            <w:pPr>
              <w:contextualSpacing/>
              <w:jc w:val="both"/>
              <w:rPr>
                <w:rFonts w:ascii="Garamond" w:hAnsi="Garamond"/>
              </w:rPr>
            </w:pPr>
          </w:p>
          <w:p w14:paraId="5F56200F" w14:textId="3CFB7037" w:rsidR="00AF08B0" w:rsidRPr="008024B6" w:rsidRDefault="00AF08B0" w:rsidP="00AF08B0">
            <w:pPr>
              <w:contextualSpacing/>
              <w:jc w:val="both"/>
              <w:rPr>
                <w:rFonts w:ascii="Garamond" w:hAnsi="Garamond"/>
              </w:rPr>
            </w:pPr>
          </w:p>
        </w:tc>
      </w:tr>
    </w:tbl>
    <w:p w14:paraId="575873EB" w14:textId="77777777" w:rsidR="00C87CC5" w:rsidRPr="008024B6" w:rsidRDefault="00C87CC5" w:rsidP="003F62BA">
      <w:pPr>
        <w:jc w:val="both"/>
        <w:rPr>
          <w:rFonts w:ascii="Garamond" w:hAnsi="Garamond"/>
        </w:rPr>
      </w:pPr>
    </w:p>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57"/>
        <w:gridCol w:w="5295"/>
      </w:tblGrid>
      <w:tr w:rsidR="00C87CC5" w:rsidRPr="008024B6" w14:paraId="72D47C0A" w14:textId="77777777" w:rsidTr="00C87CC5">
        <w:trPr>
          <w:trHeight w:val="1164"/>
        </w:trPr>
        <w:tc>
          <w:tcPr>
            <w:tcW w:w="926" w:type="dxa"/>
          </w:tcPr>
          <w:p w14:paraId="67A94792" w14:textId="68786318" w:rsidR="00E61974" w:rsidRPr="008024B6" w:rsidRDefault="00243062"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22</w:t>
            </w:r>
          </w:p>
          <w:p w14:paraId="642BAC64" w14:textId="7765EDF0" w:rsidR="00E61974" w:rsidRPr="008024B6" w:rsidRDefault="00945701"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(11/15)</w:t>
            </w:r>
          </w:p>
        </w:tc>
        <w:tc>
          <w:tcPr>
            <w:tcW w:w="3157" w:type="dxa"/>
          </w:tcPr>
          <w:p w14:paraId="5289DBA2" w14:textId="45B8A930" w:rsidR="00E61974" w:rsidRPr="008024B6"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i/>
              </w:rPr>
            </w:pPr>
            <w:r>
              <w:rPr>
                <w:rFonts w:ascii="Garamond" w:hAnsi="Garamond"/>
              </w:rPr>
              <w:t xml:space="preserve">Darwall – </w:t>
            </w:r>
            <w:r>
              <w:rPr>
                <w:rFonts w:ascii="Garamond" w:hAnsi="Garamond"/>
                <w:i/>
              </w:rPr>
              <w:t xml:space="preserve">Second Person </w:t>
            </w:r>
            <w:r>
              <w:rPr>
                <w:rFonts w:ascii="Garamond" w:hAnsi="Garamond"/>
              </w:rPr>
              <w:t>Chapter 12 (“Foundation for Contractualism”)</w:t>
            </w:r>
          </w:p>
        </w:tc>
        <w:tc>
          <w:tcPr>
            <w:tcW w:w="5295" w:type="dxa"/>
          </w:tcPr>
          <w:p w14:paraId="0DBBA5CE" w14:textId="628F5566" w:rsidR="002C0217" w:rsidRPr="008024B6" w:rsidRDefault="002C0217" w:rsidP="00096870">
            <w:pPr>
              <w:contextualSpacing/>
              <w:jc w:val="both"/>
              <w:rPr>
                <w:rFonts w:ascii="Garamond" w:hAnsi="Garamond"/>
              </w:rPr>
            </w:pPr>
          </w:p>
        </w:tc>
      </w:tr>
    </w:tbl>
    <w:p w14:paraId="721BADD6" w14:textId="77777777" w:rsidR="00C87CC5" w:rsidRDefault="00C87CC5"/>
    <w:p w14:paraId="65C06DF2" w14:textId="77777777" w:rsidR="00AF08B0" w:rsidRDefault="00AF08B0">
      <w:pPr>
        <w:rPr>
          <w:rFonts w:ascii="Garamond" w:hAnsi="Garamond"/>
          <w:b/>
          <w:smallCaps/>
        </w:rPr>
      </w:pPr>
    </w:p>
    <w:p w14:paraId="2AE8E0FB" w14:textId="5073B28C" w:rsidR="00C87CC5" w:rsidRDefault="00C87CC5">
      <w:r w:rsidRPr="008024B6">
        <w:rPr>
          <w:rFonts w:ascii="Garamond" w:hAnsi="Garamond"/>
          <w:b/>
          <w:smallCaps/>
        </w:rPr>
        <w:t>Part I</w:t>
      </w:r>
      <w:r>
        <w:rPr>
          <w:rFonts w:ascii="Garamond" w:hAnsi="Garamond"/>
          <w:b/>
          <w:smallCaps/>
        </w:rPr>
        <w:t>V: Stephen Engstrom</w:t>
      </w:r>
      <w:r w:rsidR="001F1DB2">
        <w:rPr>
          <w:rFonts w:ascii="Garamond" w:hAnsi="Garamond"/>
          <w:b/>
          <w:smallCaps/>
        </w:rPr>
        <w:t>: The Form of Practical Knowledge</w:t>
      </w:r>
    </w:p>
    <w:p w14:paraId="430BC8F0" w14:textId="77777777" w:rsidR="00C87CC5" w:rsidRDefault="00C87CC5"/>
    <w:tbl>
      <w:tblPr>
        <w:tblpPr w:leftFromText="180" w:rightFromText="180" w:vertAnchor="text" w:tblpX="54" w:tblpY="1"/>
        <w:tblOverlap w:val="never"/>
        <w:tblW w:w="9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6"/>
        <w:gridCol w:w="3157"/>
        <w:gridCol w:w="5295"/>
      </w:tblGrid>
      <w:tr w:rsidR="00C87CC5" w:rsidRPr="008024B6" w14:paraId="12082E27" w14:textId="77777777" w:rsidTr="00C87CC5">
        <w:trPr>
          <w:trHeight w:val="1164"/>
        </w:trPr>
        <w:tc>
          <w:tcPr>
            <w:tcW w:w="926" w:type="dxa"/>
          </w:tcPr>
          <w:p w14:paraId="1936AACF" w14:textId="77777777" w:rsidR="002C0217" w:rsidRPr="008024B6" w:rsidRDefault="00243062"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23</w:t>
            </w:r>
          </w:p>
          <w:p w14:paraId="1834D0D8" w14:textId="102599CF" w:rsidR="00945701" w:rsidRPr="008024B6" w:rsidRDefault="00945701"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(11/20)</w:t>
            </w:r>
          </w:p>
        </w:tc>
        <w:tc>
          <w:tcPr>
            <w:tcW w:w="3157" w:type="dxa"/>
          </w:tcPr>
          <w:p w14:paraId="3D3CA89D" w14:textId="2AAF42E8" w:rsidR="000B315E" w:rsidRPr="00C87CC5" w:rsidRDefault="00C87CC5"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 xml:space="preserve">Stephen Engstrom: </w:t>
            </w:r>
            <w:r>
              <w:rPr>
                <w:rFonts w:ascii="Garamond" w:hAnsi="Garamond" w:cs="Helvetica"/>
                <w:i/>
              </w:rPr>
              <w:t>Form of Practical Knowledge</w:t>
            </w:r>
            <w:r>
              <w:rPr>
                <w:rFonts w:ascii="Garamond" w:hAnsi="Garamond" w:cs="Helvetica"/>
              </w:rPr>
              <w:t xml:space="preserve"> Chapter IV</w:t>
            </w:r>
          </w:p>
        </w:tc>
        <w:tc>
          <w:tcPr>
            <w:tcW w:w="5295" w:type="dxa"/>
          </w:tcPr>
          <w:p w14:paraId="5B1D6713" w14:textId="111CE2A6" w:rsidR="002C0217" w:rsidRPr="008024B6" w:rsidRDefault="002C0217" w:rsidP="003F62BA">
            <w:pPr>
              <w:contextualSpacing/>
              <w:jc w:val="both"/>
              <w:rPr>
                <w:rFonts w:ascii="Garamond" w:hAnsi="Garamond"/>
              </w:rPr>
            </w:pPr>
          </w:p>
        </w:tc>
      </w:tr>
      <w:tr w:rsidR="00C87CC5" w:rsidRPr="008024B6" w14:paraId="790D75B8" w14:textId="77777777" w:rsidTr="00C87CC5">
        <w:trPr>
          <w:trHeight w:val="1164"/>
        </w:trPr>
        <w:tc>
          <w:tcPr>
            <w:tcW w:w="926" w:type="dxa"/>
          </w:tcPr>
          <w:p w14:paraId="5F9FE1EC" w14:textId="77777777" w:rsidR="00566D44" w:rsidRPr="008024B6" w:rsidRDefault="00243062"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24</w:t>
            </w:r>
          </w:p>
          <w:p w14:paraId="1BF09598" w14:textId="1DCB2103" w:rsidR="00945701" w:rsidRPr="008024B6" w:rsidRDefault="00945701"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(11/27)</w:t>
            </w:r>
          </w:p>
        </w:tc>
        <w:tc>
          <w:tcPr>
            <w:tcW w:w="3157" w:type="dxa"/>
          </w:tcPr>
          <w:p w14:paraId="77A79792" w14:textId="597B93CA" w:rsidR="00902406" w:rsidRPr="00C87CC5"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 xml:space="preserve">Stephen Engstrom: </w:t>
            </w:r>
            <w:r>
              <w:rPr>
                <w:rFonts w:ascii="Garamond" w:hAnsi="Garamond" w:cs="Helvetica"/>
                <w:i/>
              </w:rPr>
              <w:t>Form of Practical Knowledge</w:t>
            </w:r>
            <w:r w:rsidR="00C87CC5">
              <w:rPr>
                <w:rFonts w:ascii="Garamond" w:hAnsi="Garamond" w:cs="Helvetica"/>
              </w:rPr>
              <w:t xml:space="preserve">  Chapter V</w:t>
            </w:r>
          </w:p>
        </w:tc>
        <w:tc>
          <w:tcPr>
            <w:tcW w:w="5295" w:type="dxa"/>
          </w:tcPr>
          <w:p w14:paraId="736EB472" w14:textId="425BB63D" w:rsidR="00902406" w:rsidRPr="008024B6" w:rsidRDefault="00902406" w:rsidP="00096870">
            <w:pPr>
              <w:contextualSpacing/>
              <w:jc w:val="both"/>
              <w:rPr>
                <w:rFonts w:ascii="Garamond" w:hAnsi="Garamond"/>
              </w:rPr>
            </w:pPr>
          </w:p>
        </w:tc>
      </w:tr>
      <w:tr w:rsidR="00C87CC5" w:rsidRPr="008024B6" w14:paraId="6998E371" w14:textId="77777777" w:rsidTr="00C87CC5">
        <w:trPr>
          <w:trHeight w:val="1164"/>
        </w:trPr>
        <w:tc>
          <w:tcPr>
            <w:tcW w:w="926" w:type="dxa"/>
          </w:tcPr>
          <w:p w14:paraId="6AB5E02B" w14:textId="77777777" w:rsidR="00E97862" w:rsidRPr="008024B6" w:rsidRDefault="00243062"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25</w:t>
            </w:r>
          </w:p>
          <w:p w14:paraId="55F2C85D" w14:textId="6834FB12" w:rsidR="00945701" w:rsidRPr="008024B6" w:rsidRDefault="00945701"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sidRPr="008024B6">
              <w:rPr>
                <w:rFonts w:ascii="Garamond" w:hAnsi="Garamond" w:cs="Helvetica"/>
              </w:rPr>
              <w:t>(11/29)</w:t>
            </w:r>
          </w:p>
        </w:tc>
        <w:tc>
          <w:tcPr>
            <w:tcW w:w="3157" w:type="dxa"/>
          </w:tcPr>
          <w:p w14:paraId="03E8C8B8" w14:textId="72E9A7ED" w:rsidR="00A72875" w:rsidRPr="00C87CC5" w:rsidRDefault="0009687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r>
              <w:rPr>
                <w:rFonts w:ascii="Garamond" w:hAnsi="Garamond" w:cs="Helvetica"/>
              </w:rPr>
              <w:t xml:space="preserve">Stephen Engstrom: </w:t>
            </w:r>
            <w:r>
              <w:rPr>
                <w:rFonts w:ascii="Garamond" w:hAnsi="Garamond" w:cs="Helvetica"/>
                <w:i/>
              </w:rPr>
              <w:t>Form of Practical Knowledge</w:t>
            </w:r>
            <w:r w:rsidR="00C87CC5">
              <w:rPr>
                <w:rFonts w:ascii="Garamond" w:hAnsi="Garamond" w:cs="Helvetica"/>
                <w:i/>
              </w:rPr>
              <w:t xml:space="preserve"> </w:t>
            </w:r>
            <w:r w:rsidR="00C87CC5">
              <w:rPr>
                <w:rFonts w:ascii="Garamond" w:hAnsi="Garamond" w:cs="Helvetica"/>
              </w:rPr>
              <w:t>Chapter VI</w:t>
            </w:r>
          </w:p>
          <w:p w14:paraId="5DFD821B" w14:textId="34E1F73A" w:rsidR="00243062" w:rsidRPr="008024B6" w:rsidRDefault="00243062"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5295" w:type="dxa"/>
          </w:tcPr>
          <w:p w14:paraId="61753C58" w14:textId="5EFF4D90" w:rsidR="00902406" w:rsidRPr="008024B6" w:rsidRDefault="00902406" w:rsidP="003F62BA">
            <w:pPr>
              <w:contextualSpacing/>
              <w:jc w:val="both"/>
              <w:rPr>
                <w:rFonts w:ascii="Garamond" w:hAnsi="Garamond"/>
              </w:rPr>
            </w:pPr>
          </w:p>
        </w:tc>
      </w:tr>
      <w:tr w:rsidR="00AF08B0" w:rsidRPr="008024B6" w14:paraId="243DC1C7" w14:textId="77777777" w:rsidTr="00C87CC5">
        <w:trPr>
          <w:trHeight w:val="1164"/>
        </w:trPr>
        <w:tc>
          <w:tcPr>
            <w:tcW w:w="926" w:type="dxa"/>
          </w:tcPr>
          <w:p w14:paraId="75F62295" w14:textId="77777777" w:rsidR="00AF08B0" w:rsidRPr="008024B6" w:rsidRDefault="00AF08B0" w:rsidP="00AF08B0">
            <w:pPr>
              <w:contextualSpacing/>
              <w:jc w:val="both"/>
              <w:rPr>
                <w:rFonts w:ascii="Garamond" w:hAnsi="Garamond"/>
                <w:noProof/>
              </w:rPr>
            </w:pPr>
            <w:r w:rsidRPr="008024B6">
              <w:rPr>
                <w:rFonts w:ascii="Garamond" w:hAnsi="Garamond"/>
                <w:noProof/>
              </w:rPr>
              <w:t>26</w:t>
            </w:r>
          </w:p>
          <w:p w14:paraId="7E99959A" w14:textId="77777777" w:rsidR="00AF08B0" w:rsidRPr="008024B6" w:rsidRDefault="00AF08B0" w:rsidP="00AF08B0">
            <w:pPr>
              <w:contextualSpacing/>
              <w:jc w:val="both"/>
              <w:rPr>
                <w:rFonts w:ascii="Garamond" w:hAnsi="Garamond"/>
                <w:noProof/>
              </w:rPr>
            </w:pPr>
            <w:r w:rsidRPr="008024B6">
              <w:rPr>
                <w:rFonts w:ascii="Garamond" w:hAnsi="Garamond"/>
                <w:noProof/>
              </w:rPr>
              <w:t>(12/4)</w:t>
            </w:r>
          </w:p>
          <w:p w14:paraId="519A6B45" w14:textId="77777777" w:rsidR="00AF08B0" w:rsidRPr="008024B6" w:rsidRDefault="00AF08B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3157" w:type="dxa"/>
          </w:tcPr>
          <w:p w14:paraId="5F4B8916" w14:textId="77777777" w:rsidR="00AF08B0" w:rsidRPr="00C87CC5" w:rsidRDefault="00AF08B0" w:rsidP="00AF08B0">
            <w:pPr>
              <w:spacing w:before="240"/>
              <w:contextualSpacing/>
              <w:jc w:val="both"/>
              <w:rPr>
                <w:rFonts w:ascii="Garamond" w:hAnsi="Garamond"/>
              </w:rPr>
            </w:pPr>
            <w:r>
              <w:rPr>
                <w:rFonts w:ascii="Garamond" w:hAnsi="Garamond"/>
              </w:rPr>
              <w:t xml:space="preserve">Stephen Engstrom: </w:t>
            </w:r>
            <w:r>
              <w:rPr>
                <w:rFonts w:ascii="Garamond" w:hAnsi="Garamond"/>
                <w:i/>
              </w:rPr>
              <w:t xml:space="preserve">Form of Practical Knowledge </w:t>
            </w:r>
            <w:r>
              <w:rPr>
                <w:rFonts w:ascii="Garamond" w:hAnsi="Garamond"/>
              </w:rPr>
              <w:t>Chapter VII</w:t>
            </w:r>
          </w:p>
          <w:p w14:paraId="2C12051E" w14:textId="77777777" w:rsidR="00AF08B0" w:rsidRDefault="00AF08B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5295" w:type="dxa"/>
          </w:tcPr>
          <w:p w14:paraId="4A5B1B93" w14:textId="77777777" w:rsidR="00AF08B0" w:rsidRPr="008024B6" w:rsidRDefault="00AF08B0" w:rsidP="003F62BA">
            <w:pPr>
              <w:contextualSpacing/>
              <w:jc w:val="both"/>
              <w:rPr>
                <w:rFonts w:ascii="Garamond" w:hAnsi="Garamond"/>
              </w:rPr>
            </w:pPr>
          </w:p>
        </w:tc>
      </w:tr>
      <w:tr w:rsidR="00AF08B0" w:rsidRPr="008024B6" w14:paraId="68E47FA5" w14:textId="77777777" w:rsidTr="00C87CC5">
        <w:trPr>
          <w:trHeight w:val="1164"/>
        </w:trPr>
        <w:tc>
          <w:tcPr>
            <w:tcW w:w="926" w:type="dxa"/>
          </w:tcPr>
          <w:p w14:paraId="3689AE25" w14:textId="77777777" w:rsidR="00AF08B0" w:rsidRPr="008024B6" w:rsidRDefault="00AF08B0" w:rsidP="00AF08B0">
            <w:pPr>
              <w:contextualSpacing/>
              <w:jc w:val="both"/>
              <w:rPr>
                <w:rFonts w:ascii="Garamond" w:hAnsi="Garamond"/>
                <w:noProof/>
              </w:rPr>
            </w:pPr>
            <w:r w:rsidRPr="008024B6">
              <w:rPr>
                <w:rFonts w:ascii="Garamond" w:hAnsi="Garamond"/>
                <w:noProof/>
              </w:rPr>
              <w:t>27</w:t>
            </w:r>
          </w:p>
          <w:p w14:paraId="5AEA85DA" w14:textId="77777777" w:rsidR="00AF08B0" w:rsidRPr="008024B6" w:rsidRDefault="00AF08B0" w:rsidP="00AF08B0">
            <w:pPr>
              <w:contextualSpacing/>
              <w:jc w:val="both"/>
              <w:rPr>
                <w:rFonts w:ascii="Garamond" w:hAnsi="Garamond"/>
                <w:noProof/>
              </w:rPr>
            </w:pPr>
            <w:r w:rsidRPr="008024B6">
              <w:rPr>
                <w:rFonts w:ascii="Garamond" w:hAnsi="Garamond"/>
                <w:noProof/>
              </w:rPr>
              <w:t>(12/6)</w:t>
            </w:r>
          </w:p>
          <w:p w14:paraId="0E61DF89" w14:textId="77777777" w:rsidR="00AF08B0" w:rsidRPr="008024B6" w:rsidRDefault="00AF08B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3157" w:type="dxa"/>
          </w:tcPr>
          <w:p w14:paraId="259F40A9" w14:textId="77777777" w:rsidR="00AF08B0" w:rsidRPr="00C87CC5" w:rsidRDefault="00AF08B0" w:rsidP="00AF08B0">
            <w:pPr>
              <w:spacing w:before="240"/>
              <w:contextualSpacing/>
              <w:jc w:val="both"/>
              <w:rPr>
                <w:rFonts w:ascii="Garamond" w:hAnsi="Garamond"/>
              </w:rPr>
            </w:pPr>
            <w:r>
              <w:rPr>
                <w:rFonts w:ascii="Garamond" w:hAnsi="Garamond"/>
              </w:rPr>
              <w:t xml:space="preserve">Stephen Engstrom: </w:t>
            </w:r>
            <w:r>
              <w:rPr>
                <w:rFonts w:ascii="Garamond" w:hAnsi="Garamond"/>
                <w:i/>
              </w:rPr>
              <w:t xml:space="preserve">Form of Practical Knowledge </w:t>
            </w:r>
            <w:r>
              <w:rPr>
                <w:rFonts w:ascii="Garamond" w:hAnsi="Garamond"/>
              </w:rPr>
              <w:t>cont.</w:t>
            </w:r>
          </w:p>
          <w:p w14:paraId="5BC9388D" w14:textId="77777777" w:rsidR="00AF08B0" w:rsidRDefault="00AF08B0" w:rsidP="003F6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cs="Helvetica"/>
              </w:rPr>
            </w:pPr>
          </w:p>
        </w:tc>
        <w:tc>
          <w:tcPr>
            <w:tcW w:w="5295" w:type="dxa"/>
          </w:tcPr>
          <w:p w14:paraId="518B5263" w14:textId="77777777" w:rsidR="00AF08B0" w:rsidRPr="008024B6" w:rsidRDefault="00AF08B0" w:rsidP="003F62BA">
            <w:pPr>
              <w:contextualSpacing/>
              <w:jc w:val="both"/>
              <w:rPr>
                <w:rFonts w:ascii="Garamond" w:hAnsi="Garamond"/>
              </w:rPr>
            </w:pPr>
          </w:p>
        </w:tc>
      </w:tr>
    </w:tbl>
    <w:p w14:paraId="458D3165" w14:textId="49554DBF" w:rsidR="00395A03" w:rsidRPr="008024B6" w:rsidRDefault="00395A03" w:rsidP="003F62BA">
      <w:pPr>
        <w:contextualSpacing/>
        <w:jc w:val="both"/>
        <w:rPr>
          <w:rFonts w:ascii="Garamond" w:hAnsi="Garamond"/>
        </w:rPr>
      </w:pPr>
    </w:p>
    <w:p w14:paraId="007A7D17" w14:textId="77777777" w:rsidR="00243062" w:rsidRPr="008024B6" w:rsidRDefault="00243062" w:rsidP="003F62BA">
      <w:pPr>
        <w:contextualSpacing/>
        <w:jc w:val="both"/>
        <w:rPr>
          <w:rFonts w:ascii="Garamond" w:hAnsi="Garamond"/>
        </w:rPr>
      </w:pPr>
    </w:p>
    <w:p w14:paraId="65D64993" w14:textId="2C4409FD" w:rsidR="000158D1" w:rsidRPr="008024B6" w:rsidRDefault="000158D1" w:rsidP="00344847">
      <w:pPr>
        <w:jc w:val="both"/>
        <w:rPr>
          <w:rFonts w:ascii="Garamond" w:hAnsi="Garamond"/>
        </w:rPr>
      </w:pPr>
    </w:p>
    <w:sectPr w:rsidR="000158D1" w:rsidRPr="008024B6" w:rsidSect="00306EB5">
      <w:footerReference w:type="even" r:id="rId10"/>
      <w:footerReference w:type="defaul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770282" w14:textId="77777777" w:rsidR="00DA1962" w:rsidRDefault="00DA1962" w:rsidP="0061655E">
      <w:r>
        <w:separator/>
      </w:r>
    </w:p>
  </w:endnote>
  <w:endnote w:type="continuationSeparator" w:id="0">
    <w:p w14:paraId="4EA35471" w14:textId="77777777" w:rsidR="00DA1962" w:rsidRDefault="00DA1962" w:rsidP="00616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5C826" w14:textId="77777777" w:rsidR="00DA1962" w:rsidRDefault="00DA1962"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2C3332" w14:textId="77777777" w:rsidR="00DA1962" w:rsidRDefault="00DA196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E6F14" w14:textId="77777777" w:rsidR="00DA1962" w:rsidRDefault="00DA1962" w:rsidP="006A26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B09E6">
      <w:rPr>
        <w:rStyle w:val="PageNumber"/>
        <w:noProof/>
      </w:rPr>
      <w:t>1</w:t>
    </w:r>
    <w:r>
      <w:rPr>
        <w:rStyle w:val="PageNumber"/>
      </w:rPr>
      <w:fldChar w:fldCharType="end"/>
    </w:r>
  </w:p>
  <w:p w14:paraId="1798449C" w14:textId="77777777" w:rsidR="00DA1962" w:rsidRDefault="00DA196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9A69D" w14:textId="77777777" w:rsidR="00DA1962" w:rsidRDefault="00DA1962" w:rsidP="0061655E">
      <w:r>
        <w:separator/>
      </w:r>
    </w:p>
  </w:footnote>
  <w:footnote w:type="continuationSeparator" w:id="0">
    <w:p w14:paraId="00C80E30" w14:textId="77777777" w:rsidR="00DA1962" w:rsidRDefault="00DA1962" w:rsidP="0061655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E695F"/>
    <w:multiLevelType w:val="hybridMultilevel"/>
    <w:tmpl w:val="7FDA3106"/>
    <w:lvl w:ilvl="0" w:tplc="98B4D510">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
    <w:nsid w:val="1A026A68"/>
    <w:multiLevelType w:val="hybridMultilevel"/>
    <w:tmpl w:val="E848C9CA"/>
    <w:lvl w:ilvl="0" w:tplc="C00AC374">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
    <w:nsid w:val="222E69EF"/>
    <w:multiLevelType w:val="hybridMultilevel"/>
    <w:tmpl w:val="5C7ECE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4A3A2F"/>
    <w:multiLevelType w:val="hybridMultilevel"/>
    <w:tmpl w:val="888A9830"/>
    <w:lvl w:ilvl="0" w:tplc="D6A88A5C">
      <w:start w:val="1"/>
      <w:numFmt w:val="upperLetter"/>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4">
    <w:nsid w:val="63516353"/>
    <w:multiLevelType w:val="hybridMultilevel"/>
    <w:tmpl w:val="8578C2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9A3372"/>
    <w:multiLevelType w:val="hybridMultilevel"/>
    <w:tmpl w:val="C0B0DAAA"/>
    <w:lvl w:ilvl="0" w:tplc="8710E73E">
      <w:start w:val="2"/>
      <w:numFmt w:val="bullet"/>
      <w:lvlText w:val="-"/>
      <w:lvlJc w:val="left"/>
      <w:pPr>
        <w:ind w:left="920" w:hanging="360"/>
      </w:pPr>
      <w:rPr>
        <w:rFonts w:ascii="Garamond" w:eastAsia="Cambria" w:hAnsi="Garamond" w:cs="Helvetica"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
    <w:nsid w:val="6ABD2CF9"/>
    <w:multiLevelType w:val="hybridMultilevel"/>
    <w:tmpl w:val="B622D7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689"/>
    <w:rsid w:val="000158D1"/>
    <w:rsid w:val="000209DB"/>
    <w:rsid w:val="0003675D"/>
    <w:rsid w:val="000535C5"/>
    <w:rsid w:val="00096870"/>
    <w:rsid w:val="000A3160"/>
    <w:rsid w:val="000B315E"/>
    <w:rsid w:val="000C2CEA"/>
    <w:rsid w:val="000D764A"/>
    <w:rsid w:val="000E7E52"/>
    <w:rsid w:val="001101B1"/>
    <w:rsid w:val="00117B90"/>
    <w:rsid w:val="00126739"/>
    <w:rsid w:val="00161F71"/>
    <w:rsid w:val="001D5542"/>
    <w:rsid w:val="001D7A60"/>
    <w:rsid w:val="001E25E3"/>
    <w:rsid w:val="001E4D17"/>
    <w:rsid w:val="001E55F0"/>
    <w:rsid w:val="001E7A02"/>
    <w:rsid w:val="001F1DB2"/>
    <w:rsid w:val="00202A87"/>
    <w:rsid w:val="002203DD"/>
    <w:rsid w:val="00227D3A"/>
    <w:rsid w:val="00233BAC"/>
    <w:rsid w:val="002403D2"/>
    <w:rsid w:val="00243062"/>
    <w:rsid w:val="00260E87"/>
    <w:rsid w:val="00274D6C"/>
    <w:rsid w:val="00284189"/>
    <w:rsid w:val="0029358F"/>
    <w:rsid w:val="002A3263"/>
    <w:rsid w:val="002B09E6"/>
    <w:rsid w:val="002B50AE"/>
    <w:rsid w:val="002C0217"/>
    <w:rsid w:val="002F3F98"/>
    <w:rsid w:val="002F464A"/>
    <w:rsid w:val="00306EB5"/>
    <w:rsid w:val="003113B4"/>
    <w:rsid w:val="003203A8"/>
    <w:rsid w:val="00334D6C"/>
    <w:rsid w:val="00344847"/>
    <w:rsid w:val="00367BCB"/>
    <w:rsid w:val="00395A03"/>
    <w:rsid w:val="003E3E48"/>
    <w:rsid w:val="003E4F43"/>
    <w:rsid w:val="003E6072"/>
    <w:rsid w:val="003F2CFC"/>
    <w:rsid w:val="003F3654"/>
    <w:rsid w:val="003F62BA"/>
    <w:rsid w:val="0040231A"/>
    <w:rsid w:val="004235CF"/>
    <w:rsid w:val="00452DFC"/>
    <w:rsid w:val="004703FF"/>
    <w:rsid w:val="004969F2"/>
    <w:rsid w:val="004A41C8"/>
    <w:rsid w:val="004B2F50"/>
    <w:rsid w:val="004D0F3F"/>
    <w:rsid w:val="004F56D4"/>
    <w:rsid w:val="00511F71"/>
    <w:rsid w:val="005249D5"/>
    <w:rsid w:val="00566D44"/>
    <w:rsid w:val="0057170A"/>
    <w:rsid w:val="005A5F55"/>
    <w:rsid w:val="005B6ED2"/>
    <w:rsid w:val="005E14A8"/>
    <w:rsid w:val="005E1BFB"/>
    <w:rsid w:val="005F20C7"/>
    <w:rsid w:val="0060286B"/>
    <w:rsid w:val="00606A92"/>
    <w:rsid w:val="00613CC6"/>
    <w:rsid w:val="00613EB5"/>
    <w:rsid w:val="0061655E"/>
    <w:rsid w:val="0064692C"/>
    <w:rsid w:val="00660822"/>
    <w:rsid w:val="006804D5"/>
    <w:rsid w:val="00697027"/>
    <w:rsid w:val="006A2689"/>
    <w:rsid w:val="006B30D5"/>
    <w:rsid w:val="006B5F53"/>
    <w:rsid w:val="006D0CAE"/>
    <w:rsid w:val="006D4EC2"/>
    <w:rsid w:val="006F0F61"/>
    <w:rsid w:val="00745AF4"/>
    <w:rsid w:val="007472DE"/>
    <w:rsid w:val="0075514E"/>
    <w:rsid w:val="0076639B"/>
    <w:rsid w:val="00774FDF"/>
    <w:rsid w:val="00796D42"/>
    <w:rsid w:val="007E33A9"/>
    <w:rsid w:val="007F5D2F"/>
    <w:rsid w:val="008024B6"/>
    <w:rsid w:val="00805842"/>
    <w:rsid w:val="008065AC"/>
    <w:rsid w:val="008118B9"/>
    <w:rsid w:val="00821278"/>
    <w:rsid w:val="00823D63"/>
    <w:rsid w:val="00837E3F"/>
    <w:rsid w:val="0089103A"/>
    <w:rsid w:val="008959BE"/>
    <w:rsid w:val="008B037B"/>
    <w:rsid w:val="008B0972"/>
    <w:rsid w:val="008C662D"/>
    <w:rsid w:val="008E7B8A"/>
    <w:rsid w:val="008F6324"/>
    <w:rsid w:val="00902406"/>
    <w:rsid w:val="00927438"/>
    <w:rsid w:val="00945701"/>
    <w:rsid w:val="00957AAC"/>
    <w:rsid w:val="00967D5A"/>
    <w:rsid w:val="00970E8C"/>
    <w:rsid w:val="00982F60"/>
    <w:rsid w:val="0099352D"/>
    <w:rsid w:val="009977DE"/>
    <w:rsid w:val="009A0DCA"/>
    <w:rsid w:val="009B7159"/>
    <w:rsid w:val="009C67F9"/>
    <w:rsid w:val="009F0551"/>
    <w:rsid w:val="009F3D73"/>
    <w:rsid w:val="00A02BBD"/>
    <w:rsid w:val="00A10DAA"/>
    <w:rsid w:val="00A2048B"/>
    <w:rsid w:val="00A2645D"/>
    <w:rsid w:val="00A3394C"/>
    <w:rsid w:val="00A5186F"/>
    <w:rsid w:val="00A6708A"/>
    <w:rsid w:val="00A72875"/>
    <w:rsid w:val="00AA5132"/>
    <w:rsid w:val="00AB7649"/>
    <w:rsid w:val="00AC1594"/>
    <w:rsid w:val="00AC4343"/>
    <w:rsid w:val="00AD1703"/>
    <w:rsid w:val="00AD6895"/>
    <w:rsid w:val="00AF08B0"/>
    <w:rsid w:val="00AF4C3F"/>
    <w:rsid w:val="00AF5AFE"/>
    <w:rsid w:val="00B02BD3"/>
    <w:rsid w:val="00B14353"/>
    <w:rsid w:val="00B20E39"/>
    <w:rsid w:val="00B222EC"/>
    <w:rsid w:val="00B335C6"/>
    <w:rsid w:val="00B360DA"/>
    <w:rsid w:val="00B42FC4"/>
    <w:rsid w:val="00B46217"/>
    <w:rsid w:val="00BB0925"/>
    <w:rsid w:val="00BB790F"/>
    <w:rsid w:val="00BC3FE4"/>
    <w:rsid w:val="00C3555C"/>
    <w:rsid w:val="00C65C32"/>
    <w:rsid w:val="00C87CC5"/>
    <w:rsid w:val="00C90E80"/>
    <w:rsid w:val="00C958DF"/>
    <w:rsid w:val="00C95930"/>
    <w:rsid w:val="00CC5144"/>
    <w:rsid w:val="00CE173D"/>
    <w:rsid w:val="00CE3B03"/>
    <w:rsid w:val="00CF389B"/>
    <w:rsid w:val="00CF61F7"/>
    <w:rsid w:val="00D05976"/>
    <w:rsid w:val="00D15FE9"/>
    <w:rsid w:val="00D173D6"/>
    <w:rsid w:val="00D23732"/>
    <w:rsid w:val="00D700E1"/>
    <w:rsid w:val="00D90BCA"/>
    <w:rsid w:val="00DA1962"/>
    <w:rsid w:val="00E170F6"/>
    <w:rsid w:val="00E2250D"/>
    <w:rsid w:val="00E606C6"/>
    <w:rsid w:val="00E61974"/>
    <w:rsid w:val="00E86BBE"/>
    <w:rsid w:val="00E97862"/>
    <w:rsid w:val="00EA6027"/>
    <w:rsid w:val="00EB59B1"/>
    <w:rsid w:val="00F11A5E"/>
    <w:rsid w:val="00F12A69"/>
    <w:rsid w:val="00F52406"/>
    <w:rsid w:val="00F57513"/>
    <w:rsid w:val="00F6097B"/>
    <w:rsid w:val="00F76145"/>
    <w:rsid w:val="00F9768E"/>
    <w:rsid w:val="00FB0273"/>
    <w:rsid w:val="00FB3758"/>
    <w:rsid w:val="00FB6BF9"/>
    <w:rsid w:val="00FC0595"/>
    <w:rsid w:val="00FF15C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A24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689"/>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689"/>
    <w:rPr>
      <w:rFonts w:ascii="Times New Roman" w:eastAsia="Cambr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BC62AA"/>
    <w:rPr>
      <w:rFonts w:ascii="Lucida Grande" w:hAnsi="Lucida Grande"/>
      <w:sz w:val="18"/>
      <w:szCs w:val="18"/>
    </w:rPr>
  </w:style>
  <w:style w:type="character" w:customStyle="1" w:styleId="BalloonTextChar">
    <w:name w:val="Balloon Text Char"/>
    <w:basedOn w:val="DefaultParagraphFont"/>
    <w:uiPriority w:val="99"/>
    <w:semiHidden/>
    <w:rsid w:val="00BC62AA"/>
    <w:rPr>
      <w:rFonts w:ascii="Lucida Grande" w:hAnsi="Lucida Grande"/>
      <w:sz w:val="18"/>
      <w:szCs w:val="18"/>
    </w:rPr>
  </w:style>
  <w:style w:type="character" w:customStyle="1" w:styleId="BalloonTextChar0">
    <w:name w:val="Balloon Text Char"/>
    <w:basedOn w:val="DefaultParagraphFont"/>
    <w:uiPriority w:val="99"/>
    <w:semiHidden/>
    <w:rsid w:val="00BC62AA"/>
    <w:rPr>
      <w:rFonts w:ascii="Lucida Grande" w:hAnsi="Lucida Grande"/>
      <w:sz w:val="18"/>
      <w:szCs w:val="18"/>
    </w:rPr>
  </w:style>
  <w:style w:type="character" w:customStyle="1" w:styleId="BalloonTextChar1">
    <w:name w:val="Balloon Text Char1"/>
    <w:basedOn w:val="DefaultParagraphFont"/>
    <w:link w:val="BalloonText"/>
    <w:uiPriority w:val="99"/>
    <w:semiHidden/>
    <w:rsid w:val="00BC62AA"/>
    <w:rPr>
      <w:rFonts w:ascii="Lucida Grande" w:hAnsi="Lucida Grande"/>
      <w:sz w:val="18"/>
      <w:szCs w:val="18"/>
    </w:rPr>
  </w:style>
  <w:style w:type="character" w:customStyle="1" w:styleId="BalloonTextChar2">
    <w:name w:val="Balloon Text Char"/>
    <w:basedOn w:val="DefaultParagraphFont"/>
    <w:uiPriority w:val="99"/>
    <w:semiHidden/>
    <w:rsid w:val="00BC62AA"/>
    <w:rPr>
      <w:rFonts w:ascii="Lucida Grande" w:hAnsi="Lucida Grande"/>
      <w:sz w:val="18"/>
      <w:szCs w:val="18"/>
    </w:rPr>
  </w:style>
  <w:style w:type="character" w:customStyle="1" w:styleId="FooterChar">
    <w:name w:val="Footer Char"/>
    <w:basedOn w:val="DefaultParagraphFont"/>
    <w:link w:val="Footer"/>
    <w:uiPriority w:val="99"/>
    <w:rsid w:val="006A2689"/>
    <w:rPr>
      <w:rFonts w:ascii="Times New Roman" w:eastAsia="Cambria" w:hAnsi="Times New Roman" w:cs="Times New Roman"/>
    </w:rPr>
  </w:style>
  <w:style w:type="paragraph" w:styleId="Footer">
    <w:name w:val="footer"/>
    <w:basedOn w:val="Normal"/>
    <w:link w:val="FooterChar"/>
    <w:uiPriority w:val="99"/>
    <w:unhideWhenUsed/>
    <w:rsid w:val="006A2689"/>
    <w:pPr>
      <w:tabs>
        <w:tab w:val="center" w:pos="4320"/>
        <w:tab w:val="right" w:pos="8640"/>
      </w:tabs>
    </w:pPr>
  </w:style>
  <w:style w:type="paragraph" w:styleId="ListParagraph">
    <w:name w:val="List Paragraph"/>
    <w:basedOn w:val="Normal"/>
    <w:uiPriority w:val="34"/>
    <w:qFormat/>
    <w:rsid w:val="008118B9"/>
    <w:pPr>
      <w:ind w:left="720"/>
      <w:contextualSpacing/>
    </w:pPr>
  </w:style>
  <w:style w:type="character" w:customStyle="1" w:styleId="smallredt">
    <w:name w:val="smallredt"/>
    <w:basedOn w:val="DefaultParagraphFont"/>
    <w:rsid w:val="006A2689"/>
  </w:style>
  <w:style w:type="character" w:customStyle="1" w:styleId="smallplain">
    <w:name w:val="smallplain"/>
    <w:basedOn w:val="DefaultParagraphFont"/>
    <w:rsid w:val="006A2689"/>
  </w:style>
  <w:style w:type="character" w:styleId="PageNumber">
    <w:name w:val="page number"/>
    <w:basedOn w:val="DefaultParagraphFont"/>
    <w:uiPriority w:val="99"/>
    <w:semiHidden/>
    <w:unhideWhenUsed/>
    <w:rsid w:val="006A2689"/>
  </w:style>
  <w:style w:type="character" w:styleId="Hyperlink">
    <w:name w:val="Hyperlink"/>
    <w:basedOn w:val="DefaultParagraphFont"/>
    <w:uiPriority w:val="99"/>
    <w:semiHidden/>
    <w:unhideWhenUsed/>
    <w:rsid w:val="0029358F"/>
    <w:rPr>
      <w:color w:val="0000FF" w:themeColor="hyperlink"/>
      <w:u w:val="single"/>
    </w:rPr>
  </w:style>
  <w:style w:type="character" w:styleId="FollowedHyperlink">
    <w:name w:val="FollowedHyperlink"/>
    <w:basedOn w:val="DefaultParagraphFont"/>
    <w:uiPriority w:val="99"/>
    <w:semiHidden/>
    <w:unhideWhenUsed/>
    <w:rsid w:val="00837E3F"/>
    <w:rPr>
      <w:color w:val="800080" w:themeColor="followedHyperlink"/>
      <w:u w:val="single"/>
    </w:rPr>
  </w:style>
  <w:style w:type="character" w:customStyle="1" w:styleId="apple-converted-space">
    <w:name w:val="apple-converted-space"/>
    <w:basedOn w:val="DefaultParagraphFont"/>
    <w:rsid w:val="00CF3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482875">
      <w:bodyDiv w:val="1"/>
      <w:marLeft w:val="0"/>
      <w:marRight w:val="0"/>
      <w:marTop w:val="0"/>
      <w:marBottom w:val="0"/>
      <w:divBdr>
        <w:top w:val="none" w:sz="0" w:space="0" w:color="auto"/>
        <w:left w:val="none" w:sz="0" w:space="0" w:color="auto"/>
        <w:bottom w:val="none" w:sz="0" w:space="0" w:color="auto"/>
        <w:right w:val="none" w:sz="0" w:space="0" w:color="auto"/>
      </w:divBdr>
    </w:div>
    <w:div w:id="788664071">
      <w:bodyDiv w:val="1"/>
      <w:marLeft w:val="0"/>
      <w:marRight w:val="0"/>
      <w:marTop w:val="0"/>
      <w:marBottom w:val="0"/>
      <w:divBdr>
        <w:top w:val="none" w:sz="0" w:space="0" w:color="auto"/>
        <w:left w:val="none" w:sz="0" w:space="0" w:color="auto"/>
        <w:bottom w:val="none" w:sz="0" w:space="0" w:color="auto"/>
        <w:right w:val="none" w:sz="0" w:space="0" w:color="auto"/>
      </w:divBdr>
    </w:div>
    <w:div w:id="892696057">
      <w:bodyDiv w:val="1"/>
      <w:marLeft w:val="0"/>
      <w:marRight w:val="0"/>
      <w:marTop w:val="0"/>
      <w:marBottom w:val="0"/>
      <w:divBdr>
        <w:top w:val="none" w:sz="0" w:space="0" w:color="auto"/>
        <w:left w:val="none" w:sz="0" w:space="0" w:color="auto"/>
        <w:bottom w:val="none" w:sz="0" w:space="0" w:color="auto"/>
        <w:right w:val="none" w:sz="0" w:space="0" w:color="auto"/>
      </w:divBdr>
    </w:div>
    <w:div w:id="1660764351">
      <w:bodyDiv w:val="1"/>
      <w:marLeft w:val="0"/>
      <w:marRight w:val="0"/>
      <w:marTop w:val="0"/>
      <w:marBottom w:val="0"/>
      <w:divBdr>
        <w:top w:val="none" w:sz="0" w:space="0" w:color="auto"/>
        <w:left w:val="none" w:sz="0" w:space="0" w:color="auto"/>
        <w:bottom w:val="none" w:sz="0" w:space="0" w:color="auto"/>
        <w:right w:val="none" w:sz="0" w:space="0" w:color="auto"/>
      </w:divBdr>
      <w:divsChild>
        <w:div w:id="1676810390">
          <w:marLeft w:val="0"/>
          <w:marRight w:val="0"/>
          <w:marTop w:val="0"/>
          <w:marBottom w:val="0"/>
          <w:divBdr>
            <w:top w:val="none" w:sz="0" w:space="0" w:color="auto"/>
            <w:left w:val="none" w:sz="0" w:space="0" w:color="auto"/>
            <w:bottom w:val="none" w:sz="0" w:space="0" w:color="auto"/>
            <w:right w:val="none" w:sz="0" w:space="0" w:color="auto"/>
          </w:divBdr>
        </w:div>
        <w:div w:id="1123578737">
          <w:marLeft w:val="0"/>
          <w:marRight w:val="0"/>
          <w:marTop w:val="0"/>
          <w:marBottom w:val="0"/>
          <w:divBdr>
            <w:top w:val="none" w:sz="0" w:space="0" w:color="auto"/>
            <w:left w:val="none" w:sz="0" w:space="0" w:color="auto"/>
            <w:bottom w:val="none" w:sz="0" w:space="0" w:color="auto"/>
            <w:right w:val="none" w:sz="0" w:space="0" w:color="auto"/>
          </w:divBdr>
        </w:div>
        <w:div w:id="1862087983">
          <w:marLeft w:val="0"/>
          <w:marRight w:val="0"/>
          <w:marTop w:val="0"/>
          <w:marBottom w:val="0"/>
          <w:divBdr>
            <w:top w:val="none" w:sz="0" w:space="0" w:color="auto"/>
            <w:left w:val="none" w:sz="0" w:space="0" w:color="auto"/>
            <w:bottom w:val="none" w:sz="0" w:space="0" w:color="auto"/>
            <w:right w:val="none" w:sz="0" w:space="0" w:color="auto"/>
          </w:divBdr>
        </w:div>
        <w:div w:id="1989746308">
          <w:marLeft w:val="0"/>
          <w:marRight w:val="0"/>
          <w:marTop w:val="0"/>
          <w:marBottom w:val="0"/>
          <w:divBdr>
            <w:top w:val="none" w:sz="0" w:space="0" w:color="auto"/>
            <w:left w:val="none" w:sz="0" w:space="0" w:color="auto"/>
            <w:bottom w:val="none" w:sz="0" w:space="0" w:color="auto"/>
            <w:right w:val="none" w:sz="0" w:space="0" w:color="auto"/>
          </w:divBdr>
        </w:div>
        <w:div w:id="858740867">
          <w:marLeft w:val="0"/>
          <w:marRight w:val="0"/>
          <w:marTop w:val="0"/>
          <w:marBottom w:val="0"/>
          <w:divBdr>
            <w:top w:val="none" w:sz="0" w:space="0" w:color="auto"/>
            <w:left w:val="none" w:sz="0" w:space="0" w:color="auto"/>
            <w:bottom w:val="none" w:sz="0" w:space="0" w:color="auto"/>
            <w:right w:val="none" w:sz="0" w:space="0" w:color="auto"/>
          </w:divBdr>
        </w:div>
        <w:div w:id="1250386733">
          <w:marLeft w:val="0"/>
          <w:marRight w:val="0"/>
          <w:marTop w:val="0"/>
          <w:marBottom w:val="0"/>
          <w:divBdr>
            <w:top w:val="none" w:sz="0" w:space="0" w:color="auto"/>
            <w:left w:val="none" w:sz="0" w:space="0" w:color="auto"/>
            <w:bottom w:val="none" w:sz="0" w:space="0" w:color="auto"/>
            <w:right w:val="none" w:sz="0" w:space="0" w:color="auto"/>
          </w:divBdr>
        </w:div>
        <w:div w:id="1460029895">
          <w:marLeft w:val="0"/>
          <w:marRight w:val="0"/>
          <w:marTop w:val="0"/>
          <w:marBottom w:val="0"/>
          <w:divBdr>
            <w:top w:val="none" w:sz="0" w:space="0" w:color="auto"/>
            <w:left w:val="none" w:sz="0" w:space="0" w:color="auto"/>
            <w:bottom w:val="none" w:sz="0" w:space="0" w:color="auto"/>
            <w:right w:val="none" w:sz="0" w:space="0" w:color="auto"/>
          </w:divBdr>
        </w:div>
        <w:div w:id="2095665474">
          <w:marLeft w:val="0"/>
          <w:marRight w:val="0"/>
          <w:marTop w:val="0"/>
          <w:marBottom w:val="0"/>
          <w:divBdr>
            <w:top w:val="none" w:sz="0" w:space="0" w:color="auto"/>
            <w:left w:val="none" w:sz="0" w:space="0" w:color="auto"/>
            <w:bottom w:val="none" w:sz="0" w:space="0" w:color="auto"/>
            <w:right w:val="none" w:sz="0" w:space="0" w:color="auto"/>
          </w:divBdr>
        </w:div>
        <w:div w:id="1610160646">
          <w:marLeft w:val="0"/>
          <w:marRight w:val="0"/>
          <w:marTop w:val="0"/>
          <w:marBottom w:val="0"/>
          <w:divBdr>
            <w:top w:val="none" w:sz="0" w:space="0" w:color="auto"/>
            <w:left w:val="none" w:sz="0" w:space="0" w:color="auto"/>
            <w:bottom w:val="none" w:sz="0" w:space="0" w:color="auto"/>
            <w:right w:val="none" w:sz="0" w:space="0" w:color="auto"/>
          </w:divBdr>
        </w:div>
      </w:divsChild>
    </w:div>
    <w:div w:id="20804444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micahelias@gmail.com"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0D7877-69AB-8E4F-B7C4-B06CB004A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5</Pages>
  <Words>881</Words>
  <Characters>5026</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Chicago</Company>
  <LinksUpToDate>false</LinksUpToDate>
  <CharactersWithSpaces>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Lott</dc:creator>
  <cp:keywords/>
  <cp:lastModifiedBy>MacBook</cp:lastModifiedBy>
  <cp:revision>7</cp:revision>
  <cp:lastPrinted>2011-12-24T02:47:00Z</cp:lastPrinted>
  <dcterms:created xsi:type="dcterms:W3CDTF">2012-08-28T15:17:00Z</dcterms:created>
  <dcterms:modified xsi:type="dcterms:W3CDTF">2012-09-04T17:39:00Z</dcterms:modified>
</cp:coreProperties>
</file>